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8442E8" w:rsidRDefault="00891618" w:rsidP="00891618">
      <w:pPr>
        <w:widowControl w:val="0"/>
        <w:jc w:val="center"/>
        <w:rPr>
          <w:b/>
          <w:i/>
          <w:snapToGrid w:val="0"/>
          <w:sz w:val="22"/>
          <w:szCs w:val="22"/>
          <w:lang w:val="fr-CA"/>
        </w:rPr>
      </w:pPr>
    </w:p>
    <w:p w:rsidR="00891618" w:rsidRPr="008442E8" w:rsidRDefault="00891618" w:rsidP="00891618">
      <w:pPr>
        <w:pStyle w:val="Title"/>
        <w:rPr>
          <w:rFonts w:ascii="Times New Roman" w:hAnsi="Times New Roman"/>
          <w:sz w:val="22"/>
          <w:szCs w:val="22"/>
          <w:lang w:val="fr-CA"/>
        </w:rPr>
      </w:pPr>
      <w:r w:rsidRPr="008442E8">
        <w:rPr>
          <w:rFonts w:ascii="Times New Roman" w:hAnsi="Times New Roman"/>
          <w:sz w:val="22"/>
          <w:szCs w:val="22"/>
          <w:lang w:val="fr-CA"/>
        </w:rPr>
        <w:t>S.C.F.P.</w:t>
      </w:r>
    </w:p>
    <w:p w:rsidR="00891618" w:rsidRPr="00D50647" w:rsidRDefault="00891618" w:rsidP="00891618">
      <w:pPr>
        <w:pStyle w:val="Title"/>
        <w:rPr>
          <w:rFonts w:ascii="Times New Roman" w:hAnsi="Times New Roman"/>
          <w:sz w:val="22"/>
          <w:szCs w:val="22"/>
          <w:lang w:val="fr-CA"/>
        </w:rPr>
      </w:pPr>
    </w:p>
    <w:p w:rsidR="00891618" w:rsidRPr="00D50647" w:rsidRDefault="00891618" w:rsidP="00891618">
      <w:pPr>
        <w:pStyle w:val="Title"/>
        <w:rPr>
          <w:rFonts w:ascii="Times New Roman" w:hAnsi="Times New Roman"/>
          <w:sz w:val="22"/>
          <w:szCs w:val="22"/>
          <w:lang w:val="fr-CA"/>
        </w:rPr>
      </w:pPr>
    </w:p>
    <w:p w:rsidR="00891618" w:rsidRPr="00D50647" w:rsidRDefault="00891618" w:rsidP="00891618">
      <w:pPr>
        <w:pStyle w:val="Title"/>
        <w:rPr>
          <w:rFonts w:ascii="Times New Roman" w:hAnsi="Times New Roman"/>
          <w:sz w:val="22"/>
          <w:szCs w:val="22"/>
          <w:lang w:val="fr-CA"/>
        </w:rPr>
      </w:pPr>
      <w:r w:rsidRPr="00D50647">
        <w:rPr>
          <w:rFonts w:ascii="Times New Roman" w:hAnsi="Times New Roman"/>
          <w:sz w:val="22"/>
          <w:szCs w:val="22"/>
          <w:lang w:val="fr-CA"/>
        </w:rPr>
        <w:t>SECTION LOCALE 963</w:t>
      </w:r>
    </w:p>
    <w:p w:rsidR="00891618" w:rsidRPr="00D50647" w:rsidRDefault="00891618" w:rsidP="00891618">
      <w:pPr>
        <w:pStyle w:val="Title"/>
        <w:rPr>
          <w:rFonts w:ascii="Times New Roman" w:hAnsi="Times New Roman"/>
          <w:sz w:val="22"/>
          <w:szCs w:val="22"/>
          <w:lang w:val="fr-CA"/>
        </w:rPr>
      </w:pPr>
    </w:p>
    <w:p w:rsidR="00891618" w:rsidRPr="00D50647" w:rsidRDefault="00891618" w:rsidP="00891618">
      <w:pPr>
        <w:pStyle w:val="Title"/>
        <w:rPr>
          <w:rFonts w:ascii="Times New Roman" w:hAnsi="Times New Roman"/>
          <w:sz w:val="22"/>
          <w:szCs w:val="22"/>
          <w:lang w:val="fr-CA"/>
        </w:rPr>
      </w:pPr>
    </w:p>
    <w:p w:rsidR="00891618" w:rsidRPr="00D50647" w:rsidRDefault="000677B0" w:rsidP="00891618">
      <w:pPr>
        <w:pStyle w:val="Title"/>
        <w:rPr>
          <w:rFonts w:ascii="Times New Roman" w:hAnsi="Times New Roman"/>
          <w:sz w:val="22"/>
          <w:szCs w:val="22"/>
          <w:lang w:val="fr-CA"/>
        </w:rPr>
      </w:pPr>
      <w:r>
        <w:rPr>
          <w:rFonts w:ascii="Times New Roman" w:hAnsi="Times New Roman"/>
          <w:sz w:val="22"/>
          <w:szCs w:val="22"/>
          <w:lang w:val="fr-CA"/>
        </w:rPr>
        <w:t>RÈGLEMENTS</w:t>
      </w: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widowControl w:val="0"/>
        <w:jc w:val="center"/>
        <w:rPr>
          <w:snapToGrid w:val="0"/>
          <w:sz w:val="22"/>
          <w:szCs w:val="22"/>
          <w:lang w:val="fr-CA"/>
        </w:rPr>
      </w:pPr>
    </w:p>
    <w:p w:rsidR="00891618" w:rsidRPr="00D50647" w:rsidRDefault="00891618" w:rsidP="00891618">
      <w:pPr>
        <w:jc w:val="center"/>
        <w:rPr>
          <w:b/>
          <w:i/>
          <w:sz w:val="22"/>
          <w:szCs w:val="22"/>
          <w:u w:val="single"/>
          <w:lang w:val="fr-CA"/>
        </w:rPr>
        <w:sectPr w:rsidR="00891618" w:rsidRPr="00D50647">
          <w:footerReference w:type="even" r:id="rId8"/>
          <w:footerReference w:type="default" r:id="rId9"/>
          <w:pgSz w:w="12240" w:h="15840"/>
          <w:pgMar w:top="1440" w:right="1440" w:bottom="1440" w:left="1440" w:header="720" w:footer="720" w:gutter="0"/>
          <w:pgNumType w:start="0"/>
          <w:cols w:space="720"/>
          <w:noEndnote/>
        </w:sectPr>
      </w:pPr>
      <w:r w:rsidRPr="00D50647">
        <w:rPr>
          <w:b/>
          <w:i/>
          <w:sz w:val="22"/>
          <w:szCs w:val="22"/>
          <w:u w:val="single"/>
          <w:lang w:val="fr-CA"/>
        </w:rPr>
        <w:t>MODIFICATIONS - COMPARAISONS</w:t>
      </w:r>
    </w:p>
    <w:p w:rsidR="00891618" w:rsidRPr="00D50647" w:rsidRDefault="00891618" w:rsidP="00891618">
      <w:pPr>
        <w:jc w:val="center"/>
        <w:rPr>
          <w:sz w:val="22"/>
          <w:szCs w:val="22"/>
          <w:lang w:val="fr-CA"/>
        </w:rPr>
      </w:pPr>
      <w:r w:rsidRPr="00D50647">
        <w:rPr>
          <w:b/>
          <w:i/>
          <w:sz w:val="22"/>
          <w:szCs w:val="22"/>
          <w:u w:val="single"/>
          <w:lang w:val="fr-CA"/>
        </w:rPr>
        <w:lastRenderedPageBreak/>
        <w:t xml:space="preserve"> INDEX</w:t>
      </w:r>
    </w:p>
    <w:p w:rsidR="00891618" w:rsidRPr="00D50647" w:rsidRDefault="00891618" w:rsidP="00891618">
      <w:pPr>
        <w:rPr>
          <w:sz w:val="22"/>
          <w:szCs w:val="22"/>
          <w:lang w:val="fr-CA"/>
        </w:rPr>
      </w:pPr>
    </w:p>
    <w:p w:rsidR="00891618" w:rsidRPr="00D50647" w:rsidRDefault="00891618" w:rsidP="00891618">
      <w:pPr>
        <w:pStyle w:val="Title"/>
        <w:rPr>
          <w:rFonts w:ascii="Times New Roman" w:hAnsi="Times New Roman"/>
          <w:noProof/>
          <w:snapToGrid/>
          <w:sz w:val="22"/>
          <w:szCs w:val="22"/>
          <w:lang w:val="fr-CA"/>
        </w:rPr>
      </w:pPr>
    </w:p>
    <w:p w:rsidR="00891618" w:rsidRPr="00D50647" w:rsidRDefault="00891618" w:rsidP="00891618">
      <w:pPr>
        <w:pStyle w:val="Title"/>
        <w:rPr>
          <w:rFonts w:ascii="Times New Roman" w:hAnsi="Times New Roman"/>
          <w:noProof/>
          <w:snapToGrid/>
          <w:sz w:val="22"/>
          <w:szCs w:val="22"/>
          <w:lang w:val="fr-CA"/>
        </w:rPr>
        <w:sectPr w:rsidR="00891618" w:rsidRPr="00D50647">
          <w:footerReference w:type="default" r:id="rId10"/>
          <w:pgSz w:w="12240" w:h="15840"/>
          <w:pgMar w:top="1440" w:right="1440" w:bottom="1440" w:left="1440" w:header="720" w:footer="720" w:gutter="0"/>
          <w:pgNumType w:start="0"/>
          <w:cols w:space="720"/>
          <w:noEndnote/>
        </w:sectPr>
      </w:pPr>
    </w:p>
    <w:p w:rsidR="00891618" w:rsidRPr="00D50647" w:rsidRDefault="00891618" w:rsidP="00891618">
      <w:pPr>
        <w:pStyle w:val="Title"/>
        <w:rPr>
          <w:rFonts w:ascii="Times New Roman" w:hAnsi="Times New Roman"/>
          <w:sz w:val="22"/>
          <w:szCs w:val="22"/>
          <w:lang w:val="fr-CA"/>
        </w:rPr>
      </w:pPr>
      <w:r w:rsidRPr="00D50647">
        <w:rPr>
          <w:rFonts w:ascii="Times New Roman" w:hAnsi="Times New Roman"/>
          <w:sz w:val="22"/>
          <w:szCs w:val="22"/>
          <w:lang w:val="fr-CA"/>
        </w:rPr>
        <w:lastRenderedPageBreak/>
        <w:t>SECTION LOCALE 963</w:t>
      </w:r>
    </w:p>
    <w:p w:rsidR="00891618" w:rsidRPr="00D50647" w:rsidRDefault="00891618" w:rsidP="00891618">
      <w:pPr>
        <w:pStyle w:val="Subtitle"/>
        <w:rPr>
          <w:rFonts w:ascii="Times New Roman" w:hAnsi="Times New Roman"/>
          <w:sz w:val="22"/>
          <w:szCs w:val="22"/>
          <w:lang w:val="fr-CA"/>
        </w:rPr>
      </w:pPr>
      <w:r w:rsidRPr="00D50647">
        <w:rPr>
          <w:rFonts w:ascii="Times New Roman" w:hAnsi="Times New Roman"/>
          <w:sz w:val="22"/>
          <w:szCs w:val="22"/>
          <w:lang w:val="fr-CA"/>
        </w:rPr>
        <w:t>STATUTS</w:t>
      </w:r>
    </w:p>
    <w:p w:rsidR="00891618" w:rsidRPr="00D50647" w:rsidRDefault="00891618" w:rsidP="00891618">
      <w:pPr>
        <w:pStyle w:val="Subtitle"/>
        <w:rPr>
          <w:rFonts w:ascii="Times New Roman" w:hAnsi="Times New Roman"/>
          <w:sz w:val="22"/>
          <w:szCs w:val="22"/>
          <w:lang w:val="fr-CA"/>
        </w:rPr>
      </w:pPr>
    </w:p>
    <w:p w:rsidR="00100CF1" w:rsidRPr="00D50647" w:rsidRDefault="00100CF1" w:rsidP="00891618">
      <w:pPr>
        <w:pStyle w:val="Subtitle"/>
        <w:rPr>
          <w:rFonts w:ascii="Times New Roman" w:hAnsi="Times New Roman"/>
          <w:sz w:val="22"/>
          <w:szCs w:val="22"/>
          <w:lang w:val="fr-CA"/>
        </w:rPr>
      </w:pPr>
    </w:p>
    <w:p w:rsidR="00891618" w:rsidRPr="00D50647" w:rsidRDefault="00891618" w:rsidP="00891618">
      <w:pPr>
        <w:pStyle w:val="Heading2"/>
        <w:rPr>
          <w:sz w:val="22"/>
          <w:szCs w:val="22"/>
          <w:lang w:val="fr-CA"/>
        </w:rPr>
      </w:pPr>
      <w:bookmarkStart w:id="0" w:name="_Toc433513912"/>
      <w:r w:rsidRPr="00D50647">
        <w:rPr>
          <w:sz w:val="22"/>
          <w:szCs w:val="22"/>
          <w:lang w:val="fr-CA"/>
        </w:rPr>
        <w:t xml:space="preserve">SECTION 3 – </w:t>
      </w:r>
      <w:bookmarkEnd w:id="0"/>
      <w:r w:rsidRPr="00D50647">
        <w:rPr>
          <w:szCs w:val="24"/>
          <w:lang w:val="fr-CA"/>
        </w:rPr>
        <w:t>INTERPRÉTATION ET DÉFINITIONS</w:t>
      </w:r>
    </w:p>
    <w:p w:rsidR="00891618" w:rsidRPr="00D50647" w:rsidRDefault="00891618" w:rsidP="00891618">
      <w:pPr>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widowControl w:val="0"/>
              <w:rPr>
                <w:snapToGrid w:val="0"/>
                <w:sz w:val="22"/>
                <w:szCs w:val="22"/>
                <w:lang w:val="fr-CA"/>
              </w:rPr>
            </w:pPr>
            <w:r w:rsidRPr="00D50647">
              <w:rPr>
                <w:i/>
                <w:snapToGrid w:val="0"/>
                <w:sz w:val="22"/>
                <w:szCs w:val="22"/>
                <w:lang w:val="fr-CA"/>
              </w:rPr>
              <w:t>ANCIEN</w:t>
            </w:r>
          </w:p>
          <w:p w:rsidR="00891618" w:rsidRPr="00D50647" w:rsidRDefault="00891618" w:rsidP="00453F91">
            <w:pPr>
              <w:widowControl w:val="0"/>
              <w:rPr>
                <w:snapToGrid w:val="0"/>
                <w:sz w:val="22"/>
                <w:szCs w:val="22"/>
                <w:lang w:val="fr-CA"/>
              </w:rPr>
            </w:pPr>
          </w:p>
          <w:p w:rsidR="00891618" w:rsidRPr="00D50647" w:rsidRDefault="00891618" w:rsidP="00453F91">
            <w:pPr>
              <w:ind w:left="567" w:hanging="567"/>
              <w:rPr>
                <w:sz w:val="22"/>
                <w:szCs w:val="22"/>
                <w:lang w:val="fr-CA"/>
              </w:rPr>
            </w:pPr>
            <w:r w:rsidRPr="00D50647">
              <w:rPr>
                <w:snapToGrid w:val="0"/>
                <w:sz w:val="22"/>
                <w:szCs w:val="22"/>
                <w:lang w:val="fr-CA"/>
              </w:rPr>
              <w:t xml:space="preserve">(b)     </w:t>
            </w:r>
            <w:r w:rsidRPr="00D50647">
              <w:rPr>
                <w:sz w:val="22"/>
                <w:szCs w:val="22"/>
                <w:lang w:val="fr-CA"/>
              </w:rPr>
              <w:t xml:space="preserve">Les numéros des articles à la fin des sections ou sous sections se réfèrent aux articles de </w:t>
            </w:r>
            <w:r w:rsidRPr="00D50647">
              <w:rPr>
                <w:strike/>
                <w:sz w:val="22"/>
                <w:szCs w:val="22"/>
                <w:lang w:val="fr-CA"/>
              </w:rPr>
              <w:t>l’Appendice</w:t>
            </w:r>
            <w:r w:rsidRPr="00D50647">
              <w:rPr>
                <w:sz w:val="22"/>
                <w:szCs w:val="22"/>
                <w:lang w:val="fr-CA"/>
              </w:rPr>
              <w:t xml:space="preserve"> ‘B’ des </w:t>
            </w:r>
            <w:r w:rsidRPr="00D50647">
              <w:rPr>
                <w:strike/>
                <w:sz w:val="22"/>
                <w:szCs w:val="22"/>
                <w:lang w:val="fr-CA"/>
              </w:rPr>
              <w:t>Règlements du S.C.F.P. (1979)</w:t>
            </w:r>
            <w:r w:rsidRPr="00D50647">
              <w:rPr>
                <w:sz w:val="22"/>
                <w:szCs w:val="22"/>
                <w:lang w:val="fr-CA"/>
              </w:rPr>
              <w:t xml:space="preserve"> qui devraient être lus en conjonction avec ces statuts.</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widowControl w:val="0"/>
              <w:rPr>
                <w:snapToGrid w:val="0"/>
                <w:sz w:val="22"/>
                <w:szCs w:val="22"/>
                <w:lang w:val="fr-CA"/>
              </w:rPr>
            </w:pPr>
            <w:r w:rsidRPr="00D50647">
              <w:rPr>
                <w:i/>
                <w:snapToGrid w:val="0"/>
                <w:sz w:val="22"/>
                <w:szCs w:val="22"/>
                <w:lang w:val="fr-CA"/>
              </w:rPr>
              <w:t>NOUVEAU</w:t>
            </w:r>
          </w:p>
          <w:p w:rsidR="00891618" w:rsidRPr="00D50647" w:rsidRDefault="00891618" w:rsidP="00453F91">
            <w:pPr>
              <w:widowControl w:val="0"/>
              <w:rPr>
                <w:snapToGrid w:val="0"/>
                <w:sz w:val="22"/>
                <w:szCs w:val="22"/>
                <w:lang w:val="fr-CA"/>
              </w:rPr>
            </w:pPr>
          </w:p>
          <w:p w:rsidR="00891618" w:rsidRPr="00D50647" w:rsidRDefault="00891618" w:rsidP="00453F91">
            <w:pPr>
              <w:ind w:left="592" w:hanging="592"/>
              <w:rPr>
                <w:sz w:val="22"/>
                <w:szCs w:val="22"/>
                <w:lang w:val="fr-CA"/>
              </w:rPr>
            </w:pPr>
            <w:r w:rsidRPr="00D50647">
              <w:rPr>
                <w:snapToGrid w:val="0"/>
                <w:sz w:val="22"/>
                <w:szCs w:val="22"/>
                <w:lang w:val="fr-CA"/>
              </w:rPr>
              <w:t>(b)</w:t>
            </w:r>
            <w:r w:rsidRPr="00D50647">
              <w:rPr>
                <w:snapToGrid w:val="0"/>
                <w:sz w:val="22"/>
                <w:szCs w:val="22"/>
                <w:lang w:val="fr-CA"/>
              </w:rPr>
              <w:tab/>
            </w:r>
            <w:r w:rsidRPr="00D50647">
              <w:rPr>
                <w:sz w:val="22"/>
                <w:szCs w:val="22"/>
                <w:lang w:val="fr-CA"/>
              </w:rPr>
              <w:t xml:space="preserve">Les numéros des articles à la fin des sections ou sous sections se réfèrent aux articles de </w:t>
            </w:r>
            <w:r w:rsidRPr="00D50647">
              <w:rPr>
                <w:b/>
                <w:sz w:val="22"/>
                <w:szCs w:val="22"/>
                <w:lang w:val="fr-CA"/>
              </w:rPr>
              <w:t>l’Annexe</w:t>
            </w:r>
            <w:r w:rsidR="00205B5D">
              <w:rPr>
                <w:b/>
                <w:sz w:val="22"/>
                <w:szCs w:val="22"/>
                <w:lang w:val="fr-CA"/>
              </w:rPr>
              <w:t> </w:t>
            </w:r>
            <w:r w:rsidRPr="00D50647">
              <w:rPr>
                <w:sz w:val="22"/>
                <w:szCs w:val="22"/>
                <w:lang w:val="fr-CA"/>
              </w:rPr>
              <w:t xml:space="preserve">« B » des </w:t>
            </w:r>
            <w:r w:rsidRPr="00D50647">
              <w:rPr>
                <w:b/>
                <w:sz w:val="22"/>
                <w:szCs w:val="22"/>
                <w:lang w:val="fr-CA"/>
              </w:rPr>
              <w:t>Statuts du SCFP</w:t>
            </w:r>
            <w:r w:rsidRPr="00D50647">
              <w:rPr>
                <w:sz w:val="22"/>
                <w:szCs w:val="22"/>
                <w:lang w:val="fr-CA"/>
              </w:rPr>
              <w:t xml:space="preserve"> qui devraient être lus en conjonction avec ces statuts.</w:t>
            </w:r>
          </w:p>
          <w:p w:rsidR="00891618" w:rsidRPr="00D50647" w:rsidRDefault="00891618" w:rsidP="00453F91">
            <w:pPr>
              <w:widowControl w:val="0"/>
              <w:ind w:left="709" w:hanging="709"/>
              <w:rPr>
                <w:snapToGrid w:val="0"/>
                <w:sz w:val="22"/>
                <w:szCs w:val="22"/>
                <w:lang w:val="fr-CA"/>
              </w:rPr>
            </w:pP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pStyle w:val="Heading2"/>
        <w:rPr>
          <w:sz w:val="22"/>
          <w:szCs w:val="22"/>
          <w:lang w:val="fr-CA"/>
        </w:rPr>
      </w:pPr>
    </w:p>
    <w:p w:rsidR="00891618" w:rsidRPr="00D50647" w:rsidRDefault="00891618" w:rsidP="00891618">
      <w:pPr>
        <w:pStyle w:val="Heading2"/>
        <w:rPr>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pStyle w:val="Heading2"/>
        <w:rPr>
          <w:sz w:val="22"/>
          <w:szCs w:val="22"/>
          <w:lang w:val="fr-CA"/>
        </w:rPr>
      </w:pPr>
      <w:bookmarkStart w:id="1" w:name="_Toc431804755"/>
      <w:bookmarkStart w:id="2" w:name="_Toc431805427"/>
      <w:bookmarkStart w:id="3" w:name="_Toc433513913"/>
      <w:r w:rsidRPr="00D50647">
        <w:rPr>
          <w:sz w:val="22"/>
          <w:szCs w:val="22"/>
          <w:lang w:val="fr-CA"/>
        </w:rPr>
        <w:br w:type="page"/>
      </w:r>
      <w:r w:rsidRPr="00D50647">
        <w:rPr>
          <w:sz w:val="22"/>
          <w:szCs w:val="22"/>
          <w:lang w:val="fr-CA"/>
        </w:rPr>
        <w:lastRenderedPageBreak/>
        <w:t xml:space="preserve">SECTION 4 – </w:t>
      </w:r>
      <w:bookmarkEnd w:id="1"/>
      <w:bookmarkEnd w:id="2"/>
      <w:bookmarkEnd w:id="3"/>
      <w:r w:rsidRPr="00D50647">
        <w:rPr>
          <w:b w:val="0"/>
          <w:szCs w:val="24"/>
          <w:lang w:val="fr-CA"/>
        </w:rPr>
        <w:t>STRUCTURE DE LA SECTION LOCALE AU NIVEAU PROVINCIAL</w:t>
      </w: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widowControl w:val="0"/>
              <w:rPr>
                <w:snapToGrid w:val="0"/>
                <w:sz w:val="22"/>
                <w:szCs w:val="22"/>
                <w:lang w:val="fr-CA"/>
              </w:rPr>
            </w:pPr>
            <w:r w:rsidRPr="00D50647">
              <w:rPr>
                <w:i/>
                <w:snapToGrid w:val="0"/>
                <w:sz w:val="22"/>
                <w:szCs w:val="22"/>
                <w:lang w:val="fr-CA"/>
              </w:rPr>
              <w:t>ANCIEN</w:t>
            </w:r>
          </w:p>
          <w:p w:rsidR="00891618" w:rsidRPr="00D50647" w:rsidRDefault="00891618" w:rsidP="00453F91">
            <w:pPr>
              <w:widowControl w:val="0"/>
              <w:rPr>
                <w:snapToGrid w:val="0"/>
                <w:sz w:val="22"/>
                <w:szCs w:val="22"/>
                <w:lang w:val="fr-CA"/>
              </w:rPr>
            </w:pPr>
          </w:p>
          <w:p w:rsidR="00891618" w:rsidRPr="00D50647" w:rsidRDefault="00891618" w:rsidP="00453F91">
            <w:pPr>
              <w:rPr>
                <w:snapToGrid w:val="0"/>
                <w:sz w:val="22"/>
                <w:szCs w:val="22"/>
                <w:lang w:val="fr-CA"/>
              </w:rPr>
            </w:pPr>
            <w:r w:rsidRPr="00D50647">
              <w:rPr>
                <w:snapToGrid w:val="0"/>
                <w:sz w:val="22"/>
                <w:szCs w:val="22"/>
                <w:lang w:val="fr-CA"/>
              </w:rPr>
              <w:t>La section locale devrait avoir les officiers provinciaux suivants officiellement élus et assermentés à l’assemblée générale bisannuelle des membres qui aura lieu en octobre tous les deux (2) ans commençant en 1974.</w:t>
            </w:r>
          </w:p>
          <w:p w:rsidR="00891618" w:rsidRPr="00D50647" w:rsidRDefault="00891618" w:rsidP="00453F91">
            <w:pPr>
              <w:widowControl w:val="0"/>
              <w:rPr>
                <w:snapToGrid w:val="0"/>
                <w:sz w:val="22"/>
                <w:szCs w:val="22"/>
                <w:lang w:val="fr-CA"/>
              </w:rPr>
            </w:pPr>
          </w:p>
          <w:p w:rsidR="00891618" w:rsidRPr="00D50647" w:rsidRDefault="00891618" w:rsidP="00891618">
            <w:pPr>
              <w:widowControl w:val="0"/>
              <w:numPr>
                <w:ilvl w:val="0"/>
                <w:numId w:val="1"/>
              </w:numPr>
              <w:rPr>
                <w:snapToGrid w:val="0"/>
                <w:sz w:val="22"/>
                <w:szCs w:val="22"/>
                <w:lang w:val="fr-CA"/>
              </w:rPr>
            </w:pPr>
            <w:r w:rsidRPr="00D50647">
              <w:rPr>
                <w:snapToGrid w:val="0"/>
                <w:sz w:val="22"/>
                <w:szCs w:val="22"/>
                <w:lang w:val="fr-CA"/>
              </w:rPr>
              <w:t>Président</w:t>
            </w:r>
          </w:p>
          <w:p w:rsidR="00891618" w:rsidRPr="00D50647" w:rsidRDefault="00891618" w:rsidP="00453F91">
            <w:pPr>
              <w:widowControl w:val="0"/>
              <w:rPr>
                <w:snapToGrid w:val="0"/>
                <w:sz w:val="22"/>
                <w:szCs w:val="22"/>
                <w:lang w:val="fr-CA"/>
              </w:rPr>
            </w:pPr>
          </w:p>
          <w:p w:rsidR="00891618" w:rsidRPr="00D50647" w:rsidRDefault="00891618" w:rsidP="00891618">
            <w:pPr>
              <w:widowControl w:val="0"/>
              <w:numPr>
                <w:ilvl w:val="0"/>
                <w:numId w:val="1"/>
              </w:numPr>
              <w:rPr>
                <w:snapToGrid w:val="0"/>
                <w:sz w:val="22"/>
                <w:szCs w:val="22"/>
                <w:lang w:val="fr-CA"/>
              </w:rPr>
            </w:pPr>
            <w:r w:rsidRPr="00D50647">
              <w:rPr>
                <w:snapToGrid w:val="0"/>
                <w:sz w:val="22"/>
                <w:szCs w:val="22"/>
                <w:lang w:val="fr-CA"/>
              </w:rPr>
              <w:t>Secrétaire-trésorier</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rPr>
                <w:snapToGrid w:val="0"/>
                <w:sz w:val="22"/>
                <w:szCs w:val="22"/>
                <w:lang w:val="fr-CA"/>
              </w:rPr>
            </w:pPr>
            <w:r w:rsidRPr="00D50647">
              <w:rPr>
                <w:i/>
                <w:snapToGrid w:val="0"/>
                <w:sz w:val="22"/>
                <w:szCs w:val="22"/>
                <w:lang w:val="fr-CA"/>
              </w:rPr>
              <w:t>NOUVEAU</w:t>
            </w:r>
          </w:p>
          <w:p w:rsidR="00891618" w:rsidRPr="00D50647" w:rsidRDefault="00891618" w:rsidP="00453F91">
            <w:pPr>
              <w:rPr>
                <w:snapToGrid w:val="0"/>
                <w:sz w:val="22"/>
                <w:szCs w:val="22"/>
                <w:lang w:val="fr-CA"/>
              </w:rPr>
            </w:pPr>
          </w:p>
          <w:p w:rsidR="00891618" w:rsidRPr="00D50647" w:rsidRDefault="00891618" w:rsidP="00453F91">
            <w:pPr>
              <w:rPr>
                <w:sz w:val="22"/>
                <w:szCs w:val="22"/>
                <w:lang w:val="fr-CA"/>
              </w:rPr>
            </w:pPr>
            <w:r w:rsidRPr="00D50647">
              <w:rPr>
                <w:sz w:val="22"/>
                <w:szCs w:val="22"/>
                <w:lang w:val="fr-CA"/>
              </w:rPr>
              <w:t>La section locale devrait avoir les officiers provinciaux suivants officiellement élus et assermentés à l’assemblée générale bisannuelle des membres qui aura lieu en octobre tous les deux (2) ans commençant en 1974.</w:t>
            </w:r>
          </w:p>
          <w:p w:rsidR="00891618" w:rsidRPr="00D50647" w:rsidRDefault="00891618" w:rsidP="00453F91">
            <w:pPr>
              <w:rPr>
                <w:snapToGrid w:val="0"/>
                <w:sz w:val="22"/>
                <w:szCs w:val="22"/>
                <w:lang w:val="fr-CA"/>
              </w:rPr>
            </w:pPr>
          </w:p>
          <w:p w:rsidR="00891618" w:rsidRPr="00D50647" w:rsidRDefault="00891618" w:rsidP="00891618">
            <w:pPr>
              <w:numPr>
                <w:ilvl w:val="0"/>
                <w:numId w:val="5"/>
              </w:numPr>
              <w:rPr>
                <w:snapToGrid w:val="0"/>
                <w:sz w:val="22"/>
                <w:szCs w:val="22"/>
                <w:lang w:val="fr-CA"/>
              </w:rPr>
            </w:pPr>
            <w:r w:rsidRPr="00D50647">
              <w:rPr>
                <w:snapToGrid w:val="0"/>
                <w:sz w:val="22"/>
                <w:szCs w:val="22"/>
                <w:lang w:val="fr-CA"/>
              </w:rPr>
              <w:t>Président</w:t>
            </w:r>
          </w:p>
          <w:p w:rsidR="00891618" w:rsidRPr="00D50647" w:rsidRDefault="00891618" w:rsidP="00453F91">
            <w:pPr>
              <w:ind w:left="720"/>
              <w:rPr>
                <w:snapToGrid w:val="0"/>
                <w:sz w:val="22"/>
                <w:szCs w:val="22"/>
                <w:lang w:val="fr-CA"/>
              </w:rPr>
            </w:pPr>
          </w:p>
          <w:p w:rsidR="00891618" w:rsidRPr="00D50647" w:rsidRDefault="00891618" w:rsidP="00891618">
            <w:pPr>
              <w:numPr>
                <w:ilvl w:val="0"/>
                <w:numId w:val="5"/>
              </w:numPr>
              <w:rPr>
                <w:b/>
                <w:snapToGrid w:val="0"/>
                <w:sz w:val="22"/>
                <w:szCs w:val="22"/>
                <w:lang w:val="fr-CA"/>
              </w:rPr>
            </w:pPr>
            <w:r w:rsidRPr="00D50647">
              <w:rPr>
                <w:b/>
                <w:snapToGrid w:val="0"/>
                <w:sz w:val="22"/>
                <w:szCs w:val="22"/>
                <w:lang w:val="fr-CA"/>
              </w:rPr>
              <w:t>Premier vice-président</w:t>
            </w:r>
          </w:p>
          <w:p w:rsidR="00891618" w:rsidRPr="00D50647" w:rsidRDefault="00891618" w:rsidP="00453F91">
            <w:pPr>
              <w:rPr>
                <w:b/>
                <w:snapToGrid w:val="0"/>
                <w:sz w:val="22"/>
                <w:szCs w:val="22"/>
                <w:lang w:val="fr-CA"/>
              </w:rPr>
            </w:pPr>
          </w:p>
          <w:p w:rsidR="00891618" w:rsidRPr="00D50647" w:rsidRDefault="00891618" w:rsidP="00891618">
            <w:pPr>
              <w:numPr>
                <w:ilvl w:val="0"/>
                <w:numId w:val="5"/>
              </w:numPr>
              <w:rPr>
                <w:b/>
                <w:snapToGrid w:val="0"/>
                <w:sz w:val="22"/>
                <w:szCs w:val="22"/>
                <w:lang w:val="fr-CA"/>
              </w:rPr>
            </w:pPr>
            <w:r w:rsidRPr="00D50647">
              <w:rPr>
                <w:b/>
                <w:snapToGrid w:val="0"/>
                <w:sz w:val="22"/>
                <w:szCs w:val="22"/>
                <w:lang w:val="fr-CA"/>
              </w:rPr>
              <w:t>Secrétaire-archiviste</w:t>
            </w:r>
          </w:p>
          <w:p w:rsidR="00891618" w:rsidRPr="00D50647" w:rsidRDefault="00891618" w:rsidP="00453F91">
            <w:pPr>
              <w:ind w:left="720"/>
              <w:rPr>
                <w:snapToGrid w:val="0"/>
                <w:sz w:val="22"/>
                <w:szCs w:val="22"/>
                <w:lang w:val="fr-CA"/>
              </w:rPr>
            </w:pPr>
          </w:p>
          <w:p w:rsidR="00891618" w:rsidRPr="00D50647" w:rsidRDefault="00891618" w:rsidP="00891618">
            <w:pPr>
              <w:numPr>
                <w:ilvl w:val="0"/>
                <w:numId w:val="5"/>
              </w:numPr>
              <w:rPr>
                <w:snapToGrid w:val="0"/>
                <w:sz w:val="22"/>
                <w:szCs w:val="22"/>
                <w:lang w:val="fr-CA"/>
              </w:rPr>
            </w:pPr>
            <w:r w:rsidRPr="00D50647">
              <w:rPr>
                <w:snapToGrid w:val="0"/>
                <w:sz w:val="22"/>
                <w:szCs w:val="22"/>
                <w:lang w:val="fr-CA"/>
              </w:rPr>
              <w:t>Secrétaire-trésorier</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widowControl w:val="0"/>
              <w:rPr>
                <w:i/>
                <w:snapToGrid w:val="0"/>
                <w:sz w:val="22"/>
                <w:szCs w:val="22"/>
                <w:lang w:val="fr-CA"/>
              </w:rPr>
            </w:pPr>
            <w:r w:rsidRPr="00D50647">
              <w:rPr>
                <w:i/>
                <w:snapToGrid w:val="0"/>
                <w:sz w:val="22"/>
                <w:szCs w:val="22"/>
                <w:lang w:val="fr-CA"/>
              </w:rPr>
              <w:t>ANCIEN</w:t>
            </w:r>
          </w:p>
          <w:p w:rsidR="00891618" w:rsidRPr="00D50647" w:rsidRDefault="00891618" w:rsidP="00453F91">
            <w:pPr>
              <w:widowControl w:val="0"/>
              <w:rPr>
                <w:i/>
                <w:snapToGrid w:val="0"/>
                <w:sz w:val="22"/>
                <w:szCs w:val="22"/>
                <w:lang w:val="fr-CA"/>
              </w:rPr>
            </w:pPr>
          </w:p>
          <w:p w:rsidR="00891618" w:rsidRPr="00D50647" w:rsidRDefault="00891618" w:rsidP="00453F91">
            <w:pPr>
              <w:rPr>
                <w:strike/>
                <w:sz w:val="22"/>
                <w:szCs w:val="22"/>
                <w:lang w:val="fr-CA"/>
              </w:rPr>
            </w:pPr>
            <w:r w:rsidRPr="00D50647">
              <w:rPr>
                <w:sz w:val="22"/>
                <w:szCs w:val="22"/>
                <w:u w:val="single"/>
                <w:lang w:val="fr-CA"/>
              </w:rPr>
              <w:t>Postes vacants chez les officiers provinciaux</w:t>
            </w:r>
            <w:r w:rsidRPr="00D50647">
              <w:rPr>
                <w:sz w:val="22"/>
                <w:szCs w:val="22"/>
                <w:lang w:val="fr-CA"/>
              </w:rPr>
              <w:t xml:space="preserve"> – Toute position vacante qui se présente chez les officiers provinciaux, quelle que soit la raison, le Conseil exécutif provincial aura l’autorité de remplir </w:t>
            </w:r>
            <w:r w:rsidRPr="00D50647">
              <w:rPr>
                <w:strike/>
                <w:sz w:val="22"/>
                <w:szCs w:val="22"/>
                <w:lang w:val="fr-CA"/>
              </w:rPr>
              <w:t>un tel poste vacant jusqu’à la fin du terme.</w:t>
            </w:r>
          </w:p>
          <w:p w:rsidR="00891618" w:rsidRPr="00D50647" w:rsidRDefault="00891618" w:rsidP="00453F91">
            <w:pPr>
              <w:widowControl w:val="0"/>
              <w:rPr>
                <w:strike/>
                <w:snapToGrid w:val="0"/>
                <w:sz w:val="22"/>
                <w:szCs w:val="22"/>
                <w:u w:val="single"/>
                <w:lang w:val="fr-CA"/>
              </w:rPr>
            </w:pPr>
          </w:p>
          <w:p w:rsidR="00891618" w:rsidRPr="00D50647" w:rsidRDefault="00891618" w:rsidP="00453F91">
            <w:pPr>
              <w:widowControl w:val="0"/>
              <w:rPr>
                <w:snapToGrid w:val="0"/>
                <w:sz w:val="22"/>
                <w:szCs w:val="22"/>
                <w:u w:val="single"/>
                <w:lang w:val="fr-CA"/>
              </w:rPr>
            </w:pPr>
          </w:p>
        </w:tc>
        <w:tc>
          <w:tcPr>
            <w:tcW w:w="5508" w:type="dxa"/>
            <w:shd w:val="clear" w:color="auto" w:fill="auto"/>
          </w:tcPr>
          <w:p w:rsidR="00891618" w:rsidRPr="00D50647" w:rsidRDefault="00891618" w:rsidP="00453F91">
            <w:pPr>
              <w:widowControl w:val="0"/>
              <w:rPr>
                <w:snapToGrid w:val="0"/>
                <w:sz w:val="22"/>
                <w:szCs w:val="22"/>
                <w:lang w:val="fr-CA"/>
              </w:rPr>
            </w:pPr>
            <w:r w:rsidRPr="00D50647">
              <w:rPr>
                <w:i/>
                <w:snapToGrid w:val="0"/>
                <w:sz w:val="22"/>
                <w:szCs w:val="22"/>
                <w:lang w:val="fr-CA"/>
              </w:rPr>
              <w:t>NOUVEAU</w:t>
            </w:r>
          </w:p>
          <w:p w:rsidR="00891618" w:rsidRPr="00D50647" w:rsidRDefault="00891618" w:rsidP="00453F91">
            <w:pPr>
              <w:widowControl w:val="0"/>
              <w:rPr>
                <w:snapToGrid w:val="0"/>
                <w:sz w:val="22"/>
                <w:szCs w:val="22"/>
                <w:lang w:val="fr-CA"/>
              </w:rPr>
            </w:pPr>
          </w:p>
          <w:p w:rsidR="00891618" w:rsidRPr="00D50647" w:rsidRDefault="00891618" w:rsidP="00453F91">
            <w:pPr>
              <w:rPr>
                <w:sz w:val="22"/>
                <w:szCs w:val="22"/>
                <w:lang w:val="fr-CA"/>
              </w:rPr>
            </w:pPr>
            <w:r w:rsidRPr="00D50647">
              <w:rPr>
                <w:sz w:val="22"/>
                <w:szCs w:val="22"/>
                <w:u w:val="single"/>
                <w:lang w:val="fr-CA"/>
              </w:rPr>
              <w:t xml:space="preserve">Postes vacants chez les </w:t>
            </w:r>
            <w:r w:rsidR="00883418">
              <w:rPr>
                <w:sz w:val="22"/>
                <w:szCs w:val="22"/>
                <w:u w:val="single"/>
                <w:lang w:val="fr-CA"/>
              </w:rPr>
              <w:t>dirigeant</w:t>
            </w:r>
            <w:r w:rsidRPr="00D50647">
              <w:rPr>
                <w:sz w:val="22"/>
                <w:szCs w:val="22"/>
                <w:u w:val="single"/>
                <w:lang w:val="fr-CA"/>
              </w:rPr>
              <w:t>s provinciaux</w:t>
            </w:r>
            <w:r w:rsidRPr="00D50647">
              <w:rPr>
                <w:sz w:val="22"/>
                <w:szCs w:val="22"/>
                <w:lang w:val="fr-CA"/>
              </w:rPr>
              <w:t xml:space="preserve"> – Toute position vacante qui se présente chez les </w:t>
            </w:r>
            <w:r w:rsidR="00883418">
              <w:rPr>
                <w:sz w:val="22"/>
                <w:szCs w:val="22"/>
                <w:lang w:val="fr-CA"/>
              </w:rPr>
              <w:t>dirigeant</w:t>
            </w:r>
            <w:r w:rsidRPr="00D50647">
              <w:rPr>
                <w:sz w:val="22"/>
                <w:szCs w:val="22"/>
                <w:lang w:val="fr-CA"/>
              </w:rPr>
              <w:t xml:space="preserve">s provinciaux, quelle que soit la raison, le Conseil exécutif provincial aura l’autorité de remplir </w:t>
            </w:r>
            <w:r w:rsidRPr="00D50647">
              <w:rPr>
                <w:b/>
                <w:sz w:val="22"/>
                <w:szCs w:val="22"/>
                <w:lang w:val="fr-CA"/>
              </w:rPr>
              <w:t>temporairement un tel poste vacant et une élection partielle doit être tenue dans les plus brefs délais.</w:t>
            </w:r>
          </w:p>
          <w:p w:rsidR="00891618" w:rsidRPr="00D50647" w:rsidRDefault="00891618" w:rsidP="00453F91">
            <w:pPr>
              <w:widowControl w:val="0"/>
              <w:rPr>
                <w:snapToGrid w:val="0"/>
                <w:sz w:val="22"/>
                <w:szCs w:val="22"/>
                <w:u w:val="single"/>
                <w:lang w:val="fr-CA"/>
              </w:rPr>
            </w:pPr>
          </w:p>
        </w:tc>
      </w:tr>
    </w:tbl>
    <w:p w:rsidR="00891618" w:rsidRPr="00D50647" w:rsidRDefault="00891618" w:rsidP="00891618">
      <w:pPr>
        <w:widowControl w:val="0"/>
        <w:rPr>
          <w:snapToGrid w:val="0"/>
          <w:sz w:val="22"/>
          <w:szCs w:val="22"/>
          <w:u w:val="single"/>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p>
    <w:p w:rsidR="00891618" w:rsidRPr="00D50647" w:rsidRDefault="00891618" w:rsidP="00891618">
      <w:pPr>
        <w:pStyle w:val="Heading2"/>
        <w:keepLines/>
        <w:widowControl/>
        <w:rPr>
          <w:sz w:val="22"/>
          <w:szCs w:val="22"/>
          <w:lang w:val="fr-CA"/>
        </w:rPr>
      </w:pPr>
      <w:bookmarkStart w:id="4" w:name="_Toc433513914"/>
      <w:r w:rsidRPr="00D50647">
        <w:rPr>
          <w:sz w:val="22"/>
          <w:szCs w:val="22"/>
          <w:lang w:val="fr-CA"/>
        </w:rPr>
        <w:lastRenderedPageBreak/>
        <w:t xml:space="preserve">SECTION 5 – </w:t>
      </w:r>
      <w:r w:rsidR="008A3A69" w:rsidRPr="00D50647">
        <w:rPr>
          <w:sz w:val="22"/>
          <w:szCs w:val="22"/>
          <w:lang w:val="fr-CA"/>
        </w:rPr>
        <w:t>DEVOIRS DES DIRIGEANTS PROVINCIAUX</w:t>
      </w:r>
      <w:bookmarkEnd w:id="4"/>
    </w:p>
    <w:p w:rsidR="00891618" w:rsidRPr="00D50647" w:rsidRDefault="00891618" w:rsidP="00891618">
      <w:pPr>
        <w:keepNext/>
        <w:keepLines/>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keepNext/>
              <w:keepLines/>
              <w:rPr>
                <w:snapToGrid w:val="0"/>
                <w:sz w:val="22"/>
                <w:szCs w:val="22"/>
                <w:lang w:val="fr-CA"/>
              </w:rPr>
            </w:pPr>
          </w:p>
        </w:tc>
        <w:tc>
          <w:tcPr>
            <w:tcW w:w="5508" w:type="dxa"/>
            <w:shd w:val="clear" w:color="auto" w:fill="auto"/>
          </w:tcPr>
          <w:p w:rsidR="00891618" w:rsidRPr="00D50647" w:rsidRDefault="00891618" w:rsidP="00453F91">
            <w:pPr>
              <w:keepNext/>
              <w:keepLines/>
              <w:rPr>
                <w:snapToGrid w:val="0"/>
                <w:sz w:val="22"/>
                <w:szCs w:val="22"/>
                <w:lang w:val="fr-CA"/>
              </w:rPr>
            </w:pPr>
            <w:r w:rsidRPr="00D50647">
              <w:rPr>
                <w:i/>
                <w:snapToGrid w:val="0"/>
                <w:sz w:val="22"/>
                <w:szCs w:val="22"/>
                <w:lang w:val="fr-CA"/>
              </w:rPr>
              <w:t>AJOUTER</w:t>
            </w:r>
          </w:p>
          <w:p w:rsidR="00891618" w:rsidRPr="00D50647" w:rsidRDefault="00891618" w:rsidP="00453F91">
            <w:pPr>
              <w:keepNext/>
              <w:keepLines/>
              <w:rPr>
                <w:snapToGrid w:val="0"/>
                <w:sz w:val="22"/>
                <w:szCs w:val="22"/>
                <w:lang w:val="fr-CA"/>
              </w:rPr>
            </w:pPr>
          </w:p>
          <w:p w:rsidR="00891618" w:rsidRPr="00D50647" w:rsidRDefault="00891618" w:rsidP="00453F91">
            <w:pPr>
              <w:keepNext/>
              <w:rPr>
                <w:b/>
                <w:sz w:val="24"/>
                <w:szCs w:val="24"/>
                <w:lang w:val="fr-CA"/>
              </w:rPr>
            </w:pPr>
            <w:r w:rsidRPr="00D50647">
              <w:rPr>
                <w:b/>
                <w:sz w:val="24"/>
                <w:szCs w:val="24"/>
                <w:lang w:val="fr-CA"/>
              </w:rPr>
              <w:t xml:space="preserve">Tout signataire autorisé de la section locale 963 doit faire l’objet d’un cautionnement, par l’entremise du cautionnement général détenu par le SCFP national. Si le secrétaire-trésorier n’est pas admissible pour cautionnement, il sera </w:t>
            </w:r>
            <w:r w:rsidR="004639D1" w:rsidRPr="00D50647">
              <w:rPr>
                <w:b/>
                <w:sz w:val="24"/>
                <w:szCs w:val="24"/>
                <w:lang w:val="fr-CA"/>
              </w:rPr>
              <w:t>destitué</w:t>
            </w:r>
            <w:r w:rsidRPr="00D50647">
              <w:rPr>
                <w:b/>
                <w:sz w:val="24"/>
                <w:szCs w:val="24"/>
                <w:lang w:val="fr-CA"/>
              </w:rPr>
              <w:t xml:space="preserve"> de ses fonctions. Un dirigeant qui n’est pas admissible au cautionnement ne peut pas être signataire autorisé mais peut toutefois demeurer dans ses fonctions.</w:t>
            </w:r>
          </w:p>
          <w:p w:rsidR="00891618" w:rsidRPr="00D50647" w:rsidRDefault="00891618" w:rsidP="00453F91">
            <w:pPr>
              <w:keepNext/>
              <w:rPr>
                <w:b/>
                <w:sz w:val="24"/>
                <w:szCs w:val="24"/>
                <w:lang w:val="fr-CA"/>
              </w:rPr>
            </w:pPr>
          </w:p>
          <w:p w:rsidR="00891618" w:rsidRPr="00D50647" w:rsidRDefault="00891618" w:rsidP="00453F91">
            <w:pPr>
              <w:keepNext/>
              <w:rPr>
                <w:b/>
                <w:sz w:val="24"/>
                <w:szCs w:val="24"/>
                <w:lang w:val="fr-CA"/>
              </w:rPr>
            </w:pPr>
            <w:r w:rsidRPr="00D50647">
              <w:rPr>
                <w:b/>
                <w:sz w:val="24"/>
                <w:szCs w:val="24"/>
                <w:lang w:val="fr-CA"/>
              </w:rPr>
              <w:t>À la fin de leur mandat, les dirigeants doivent remettre à leurs successeurs les biens, actifs, sommes d’argent et tous les dossiers de la section locale.  </w:t>
            </w:r>
          </w:p>
          <w:p w:rsidR="00891618" w:rsidRPr="00D50647" w:rsidRDefault="00891618" w:rsidP="00453F91">
            <w:pPr>
              <w:keepNext/>
              <w:keepLines/>
              <w:rPr>
                <w:snapToGrid w:val="0"/>
                <w:sz w:val="22"/>
                <w:szCs w:val="22"/>
                <w:lang w:val="fr-CA"/>
              </w:rPr>
            </w:pPr>
          </w:p>
        </w:tc>
      </w:tr>
    </w:tbl>
    <w:p w:rsidR="00891618" w:rsidRPr="00D50647" w:rsidRDefault="00891618" w:rsidP="00891618">
      <w:pPr>
        <w:keepNext/>
        <w:keepLines/>
        <w:rPr>
          <w:snapToGrid w:val="0"/>
          <w:sz w:val="22"/>
          <w:szCs w:val="22"/>
          <w:lang w:val="fr-CA"/>
        </w:rPr>
      </w:pPr>
    </w:p>
    <w:p w:rsidR="00891618" w:rsidRPr="00D50647" w:rsidRDefault="00891618" w:rsidP="00891618">
      <w:pPr>
        <w:keepNext/>
        <w:keepLines/>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891618" w:rsidRPr="000677B0" w:rsidTr="003C01C5">
        <w:tc>
          <w:tcPr>
            <w:tcW w:w="5395" w:type="dxa"/>
            <w:shd w:val="clear" w:color="auto" w:fill="auto"/>
          </w:tcPr>
          <w:p w:rsidR="00891618" w:rsidRPr="00D50647" w:rsidRDefault="00891618" w:rsidP="00453F91">
            <w:pPr>
              <w:keepNext/>
              <w:keepLines/>
              <w:rPr>
                <w:snapToGrid w:val="0"/>
                <w:sz w:val="22"/>
                <w:szCs w:val="22"/>
                <w:lang w:val="fr-CA"/>
              </w:rPr>
            </w:pPr>
            <w:r w:rsidRPr="00D50647">
              <w:rPr>
                <w:snapToGrid w:val="0"/>
                <w:sz w:val="22"/>
                <w:szCs w:val="22"/>
                <w:lang w:val="fr-CA"/>
              </w:rPr>
              <w:t>ANCIEN</w:t>
            </w:r>
          </w:p>
          <w:p w:rsidR="00891618" w:rsidRPr="00D50647" w:rsidRDefault="00891618" w:rsidP="00453F91">
            <w:pPr>
              <w:keepNext/>
              <w:keepLines/>
              <w:rPr>
                <w:snapToGrid w:val="0"/>
                <w:sz w:val="22"/>
                <w:szCs w:val="22"/>
                <w:lang w:val="fr-CA"/>
              </w:rPr>
            </w:pPr>
          </w:p>
          <w:p w:rsidR="00891618" w:rsidRPr="00D50647" w:rsidRDefault="00891618" w:rsidP="00453F91">
            <w:pPr>
              <w:keepNext/>
              <w:rPr>
                <w:sz w:val="22"/>
                <w:szCs w:val="22"/>
                <w:lang w:val="fr-CA"/>
              </w:rPr>
            </w:pPr>
            <w:r w:rsidRPr="00D50647">
              <w:rPr>
                <w:sz w:val="22"/>
                <w:szCs w:val="22"/>
                <w:u w:val="single"/>
                <w:lang w:val="fr-CA"/>
              </w:rPr>
              <w:t>Président</w:t>
            </w:r>
            <w:r w:rsidRPr="00D50647">
              <w:rPr>
                <w:sz w:val="22"/>
                <w:szCs w:val="22"/>
                <w:lang w:val="fr-CA"/>
              </w:rPr>
              <w:t xml:space="preserve"> – </w:t>
            </w:r>
            <w:r w:rsidRPr="00D4280E">
              <w:rPr>
                <w:sz w:val="22"/>
                <w:szCs w:val="22"/>
                <w:lang w:val="fr-CA"/>
              </w:rPr>
              <w:t xml:space="preserve">Le président présidera toutes les assemblées de la section locale, signera </w:t>
            </w:r>
            <w:r w:rsidRPr="00D4280E">
              <w:rPr>
                <w:strike/>
                <w:sz w:val="22"/>
                <w:szCs w:val="22"/>
                <w:lang w:val="fr-CA"/>
              </w:rPr>
              <w:t>toutes les autorisations de dépenses de fonds de la section locale lorsque celle-ci l’ordonnera, nommera tous les comités non établis autrement et s’occupera de telles autres</w:t>
            </w:r>
            <w:r w:rsidRPr="00D4280E">
              <w:rPr>
                <w:sz w:val="22"/>
                <w:szCs w:val="22"/>
                <w:lang w:val="fr-CA"/>
              </w:rPr>
              <w:t xml:space="preserve"> affaires qui peuvent de droit relever de sa charge et qui peuvent être nécessaires au bon fonctionnement de la section locale.  </w:t>
            </w:r>
            <w:r w:rsidRPr="00FB5842">
              <w:rPr>
                <w:strike/>
                <w:sz w:val="22"/>
                <w:szCs w:val="22"/>
                <w:lang w:val="fr-CA"/>
              </w:rPr>
              <w:t>Tout président qui ne peut obtenir de cautionnement sera immédiatement démis de son poste et la section locale procédera à l’élection d’un autre président ou le Conseil exécutif provincial peut désigner un président pour compléter le terme non terminé.</w:t>
            </w:r>
          </w:p>
          <w:p w:rsidR="00891618" w:rsidRPr="00D50647" w:rsidRDefault="00891618" w:rsidP="00453F91">
            <w:pPr>
              <w:keepNext/>
              <w:keepLines/>
              <w:rPr>
                <w:snapToGrid w:val="0"/>
                <w:sz w:val="22"/>
                <w:szCs w:val="22"/>
                <w:lang w:val="fr-CA"/>
              </w:rPr>
            </w:pPr>
          </w:p>
        </w:tc>
        <w:tc>
          <w:tcPr>
            <w:tcW w:w="5395" w:type="dxa"/>
            <w:shd w:val="clear" w:color="auto" w:fill="auto"/>
          </w:tcPr>
          <w:p w:rsidR="00891618" w:rsidRPr="00D50647" w:rsidRDefault="00891618" w:rsidP="00453F91">
            <w:pPr>
              <w:widowControl w:val="0"/>
              <w:rPr>
                <w:snapToGrid w:val="0"/>
                <w:sz w:val="22"/>
                <w:szCs w:val="22"/>
                <w:lang w:val="fr-CA"/>
              </w:rPr>
            </w:pPr>
            <w:r w:rsidRPr="00D50647">
              <w:rPr>
                <w:snapToGrid w:val="0"/>
                <w:sz w:val="22"/>
                <w:szCs w:val="22"/>
                <w:lang w:val="fr-CA"/>
              </w:rPr>
              <w:t>NOUVEAU</w:t>
            </w:r>
          </w:p>
          <w:p w:rsidR="00891618" w:rsidRPr="00D50647" w:rsidRDefault="00891618" w:rsidP="00453F91">
            <w:pPr>
              <w:widowControl w:val="0"/>
              <w:rPr>
                <w:snapToGrid w:val="0"/>
                <w:sz w:val="22"/>
                <w:szCs w:val="22"/>
                <w:lang w:val="fr-CA"/>
              </w:rPr>
            </w:pPr>
          </w:p>
          <w:p w:rsidR="00891618" w:rsidRPr="00D50647" w:rsidRDefault="00891618" w:rsidP="00D4280E">
            <w:pPr>
              <w:keepNext/>
              <w:rPr>
                <w:snapToGrid w:val="0"/>
                <w:sz w:val="22"/>
                <w:szCs w:val="22"/>
                <w:lang w:val="fr-CA"/>
              </w:rPr>
            </w:pPr>
            <w:r w:rsidRPr="00D50647">
              <w:rPr>
                <w:sz w:val="22"/>
                <w:szCs w:val="22"/>
                <w:u w:val="single"/>
                <w:lang w:val="fr-CA"/>
              </w:rPr>
              <w:t>Président</w:t>
            </w:r>
            <w:r w:rsidRPr="00D50647">
              <w:rPr>
                <w:sz w:val="22"/>
                <w:szCs w:val="22"/>
                <w:lang w:val="fr-CA"/>
              </w:rPr>
              <w:t xml:space="preserve"> – Le président présidera toutes les assemblées de la section locale, signera </w:t>
            </w:r>
            <w:r w:rsidRPr="00D4280E">
              <w:rPr>
                <w:b/>
                <w:sz w:val="22"/>
                <w:szCs w:val="22"/>
                <w:lang w:val="fr-CA"/>
              </w:rPr>
              <w:t xml:space="preserve">toute autorisation de dépenses de fonds </w:t>
            </w:r>
            <w:r w:rsidR="00D4280E" w:rsidRPr="00D4280E">
              <w:rPr>
                <w:b/>
                <w:sz w:val="22"/>
                <w:szCs w:val="22"/>
                <w:lang w:val="fr-CA"/>
              </w:rPr>
              <w:t xml:space="preserve">approuvées par la </w:t>
            </w:r>
            <w:r w:rsidRPr="00D4280E">
              <w:rPr>
                <w:b/>
                <w:sz w:val="22"/>
                <w:szCs w:val="22"/>
                <w:lang w:val="fr-CA"/>
              </w:rPr>
              <w:t xml:space="preserve">section locale, nommera tous les comités non établis autrement et s’occupera de </w:t>
            </w:r>
            <w:r w:rsidR="00D4280E" w:rsidRPr="00D4280E">
              <w:rPr>
                <w:b/>
                <w:sz w:val="22"/>
                <w:szCs w:val="22"/>
                <w:lang w:val="fr-CA"/>
              </w:rPr>
              <w:t>toutes</w:t>
            </w:r>
            <w:r w:rsidR="00D4280E">
              <w:rPr>
                <w:sz w:val="22"/>
                <w:szCs w:val="22"/>
                <w:lang w:val="fr-CA"/>
              </w:rPr>
              <w:t xml:space="preserve"> </w:t>
            </w:r>
            <w:r w:rsidR="00D4280E" w:rsidRPr="00D4280E">
              <w:rPr>
                <w:b/>
                <w:sz w:val="22"/>
                <w:szCs w:val="22"/>
                <w:lang w:val="fr-CA"/>
              </w:rPr>
              <w:t>les</w:t>
            </w:r>
            <w:r w:rsidR="00D4280E">
              <w:rPr>
                <w:sz w:val="22"/>
                <w:szCs w:val="22"/>
                <w:lang w:val="fr-CA"/>
              </w:rPr>
              <w:t xml:space="preserve"> </w:t>
            </w:r>
            <w:r w:rsidRPr="00D50647">
              <w:rPr>
                <w:sz w:val="22"/>
                <w:szCs w:val="22"/>
                <w:lang w:val="fr-CA"/>
              </w:rPr>
              <w:t>affaires qui peuvent de droit relever de sa charge et qui peuvent être nécessaires au bon fonctionnement de la section locale</w:t>
            </w:r>
            <w:r w:rsidRPr="00BE2774">
              <w:rPr>
                <w:color w:val="FF0000"/>
                <w:sz w:val="22"/>
                <w:szCs w:val="22"/>
                <w:lang w:val="fr-CA"/>
              </w:rPr>
              <w:t>.</w:t>
            </w:r>
          </w:p>
        </w:tc>
      </w:tr>
    </w:tbl>
    <w:p w:rsidR="00891618" w:rsidRPr="00D50647" w:rsidRDefault="00891618" w:rsidP="00891618">
      <w:pPr>
        <w:keepNext/>
        <w:keepLines/>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widowControl w:val="0"/>
              <w:tabs>
                <w:tab w:val="left" w:pos="450"/>
              </w:tabs>
              <w:ind w:left="450" w:hanging="450"/>
              <w:rPr>
                <w:b/>
                <w:snapToGrid w:val="0"/>
                <w:sz w:val="22"/>
                <w:szCs w:val="22"/>
                <w:lang w:val="fr-CA"/>
              </w:rPr>
            </w:pPr>
            <w:r w:rsidRPr="00D50647">
              <w:rPr>
                <w:i/>
                <w:snapToGrid w:val="0"/>
                <w:sz w:val="22"/>
                <w:szCs w:val="22"/>
                <w:lang w:val="fr-CA"/>
              </w:rPr>
              <w:t>ADD</w:t>
            </w:r>
          </w:p>
          <w:p w:rsidR="00891618" w:rsidRPr="00D50647" w:rsidRDefault="00891618" w:rsidP="00453F91">
            <w:pPr>
              <w:widowControl w:val="0"/>
              <w:tabs>
                <w:tab w:val="left" w:pos="450"/>
              </w:tabs>
              <w:ind w:left="450" w:hanging="450"/>
              <w:rPr>
                <w:b/>
                <w:snapToGrid w:val="0"/>
                <w:sz w:val="22"/>
                <w:szCs w:val="22"/>
                <w:lang w:val="fr-CA"/>
              </w:rPr>
            </w:pP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u w:val="single"/>
                <w:lang w:val="fr-CA"/>
              </w:rPr>
              <w:t xml:space="preserve">Secrétaire archiviste </w:t>
            </w:r>
            <w:r w:rsidRPr="00D50647">
              <w:rPr>
                <w:b/>
                <w:snapToGrid w:val="0"/>
                <w:sz w:val="22"/>
                <w:szCs w:val="22"/>
                <w:lang w:val="fr-CA"/>
              </w:rPr>
              <w:t>– Le secrétaire archiviste doit :</w:t>
            </w:r>
          </w:p>
          <w:p w:rsidR="00891618" w:rsidRPr="00D50647" w:rsidRDefault="00891618" w:rsidP="00453F91">
            <w:pPr>
              <w:tabs>
                <w:tab w:val="left" w:pos="450"/>
              </w:tabs>
              <w:ind w:left="450" w:hanging="450"/>
              <w:rPr>
                <w:b/>
                <w:snapToGrid w:val="0"/>
                <w:sz w:val="22"/>
                <w:szCs w:val="22"/>
                <w:lang w:val="fr-CA"/>
              </w:rPr>
            </w:pP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 xml:space="preserve">Tenir un procès-verbal complet, exact et impartial des délibérations des assemblées des membres et des réunions du conseil exécutif.  Ces procès-verbaux doivent également inclure une copie du rapport financier complet (réunions du conseil exécutif) et du rapport financier écrit (assemblées des membres) présentés par le secrétaire-trésorier.  Le procès-verbal doit aussi inclure les rapports des syndics. </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Prendre note des modifications et ajouts aux règlements et veiller à ce qu’ils soient transmis au président national pour approbation avant leur entrée en vigueur.</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Répondre à la correspondance et s’acquitter des autres tâches administratives que lui confie le conseil exécutif.</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Garder un dossier de la correspondance reçue et envoyée.</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Préparer et distribuer les avis aux membres.</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Préparer les dossiers afin qu’ils soient prêts, avec un préavis raisonnable, pour les syndics et les vérificateurs.</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Présider les assemblées des membres et les réunions du conseil exécutif en l’absence du président et du vice-président.</w:t>
            </w:r>
          </w:p>
          <w:p w:rsidR="00891618" w:rsidRPr="00D50647" w:rsidRDefault="00891618" w:rsidP="00453F91">
            <w:pPr>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Avoir le pouvoir, avec l’approbation des membres, de recourir à une aide administrative payée par les fonds de la section locale.</w:t>
            </w:r>
          </w:p>
          <w:p w:rsidR="00891618" w:rsidRPr="00D50647" w:rsidRDefault="00891618" w:rsidP="00453F91">
            <w:pPr>
              <w:widowControl w:val="0"/>
              <w:tabs>
                <w:tab w:val="left" w:pos="450"/>
              </w:tabs>
              <w:ind w:left="450" w:hanging="450"/>
              <w:rPr>
                <w:b/>
                <w:snapToGrid w:val="0"/>
                <w:sz w:val="22"/>
                <w:szCs w:val="22"/>
                <w:lang w:val="fr-CA"/>
              </w:rPr>
            </w:pPr>
            <w:r w:rsidRPr="00D50647">
              <w:rPr>
                <w:b/>
                <w:snapToGrid w:val="0"/>
                <w:sz w:val="22"/>
                <w:szCs w:val="22"/>
                <w:lang w:val="fr-CA"/>
              </w:rPr>
              <w:t>•</w:t>
            </w:r>
            <w:r w:rsidRPr="00D50647">
              <w:rPr>
                <w:b/>
                <w:snapToGrid w:val="0"/>
                <w:sz w:val="22"/>
                <w:szCs w:val="22"/>
                <w:lang w:val="fr-CA"/>
              </w:rPr>
              <w:tab/>
              <w:t>S’acquitter des autres fonctions requises par la section locale, ses règlements ou les statuts nationaux.</w:t>
            </w:r>
          </w:p>
          <w:p w:rsidR="00891618" w:rsidRPr="00D50647" w:rsidRDefault="00891618" w:rsidP="00453F91">
            <w:pPr>
              <w:widowControl w:val="0"/>
              <w:tabs>
                <w:tab w:val="left" w:pos="450"/>
              </w:tabs>
              <w:ind w:left="450" w:hanging="450"/>
              <w:rPr>
                <w:b/>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rPr>
          <w:snapToGrid w:val="0"/>
          <w:sz w:val="22"/>
          <w:szCs w:val="22"/>
          <w:u w:val="single"/>
          <w:lang w:val="fr-CA"/>
        </w:rPr>
      </w:pPr>
    </w:p>
    <w:p w:rsidR="00891618" w:rsidRPr="00D50647" w:rsidRDefault="00891618" w:rsidP="00891618">
      <w:pPr>
        <w:widowControl w:val="0"/>
        <w:rPr>
          <w:snapToGrid w:val="0"/>
          <w:sz w:val="22"/>
          <w:szCs w:val="22"/>
          <w:u w:val="single"/>
          <w:lang w:val="fr-CA"/>
        </w:rPr>
      </w:pPr>
    </w:p>
    <w:p w:rsidR="00891618" w:rsidRPr="00D50647" w:rsidRDefault="00891618" w:rsidP="00891618">
      <w:pPr>
        <w:widowControl w:val="0"/>
        <w:rPr>
          <w:i/>
          <w:snapToGrid w:val="0"/>
          <w:sz w:val="22"/>
          <w:szCs w:val="22"/>
          <w:lang w:val="fr-CA"/>
        </w:rPr>
      </w:pPr>
      <w:r w:rsidRPr="00D50647">
        <w:rPr>
          <w:i/>
          <w:snapToGrid w:val="0"/>
          <w:sz w:val="22"/>
          <w:szCs w:val="22"/>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widowControl w:val="0"/>
              <w:rPr>
                <w:i/>
                <w:snapToGrid w:val="0"/>
                <w:sz w:val="22"/>
                <w:szCs w:val="22"/>
                <w:lang w:val="fr-CA"/>
              </w:rPr>
            </w:pPr>
            <w:r w:rsidRPr="00D50647">
              <w:rPr>
                <w:i/>
                <w:snapToGrid w:val="0"/>
                <w:sz w:val="22"/>
                <w:szCs w:val="22"/>
                <w:lang w:val="fr-CA"/>
              </w:rPr>
              <w:lastRenderedPageBreak/>
              <w:t>ANCIEN</w:t>
            </w: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u w:val="single"/>
                <w:lang w:val="fr-CA"/>
              </w:rPr>
            </w:pPr>
          </w:p>
          <w:p w:rsidR="00891618" w:rsidRPr="00D50647" w:rsidRDefault="00891618" w:rsidP="00453F91">
            <w:pPr>
              <w:widowControl w:val="0"/>
              <w:rPr>
                <w:snapToGrid w:val="0"/>
                <w:sz w:val="22"/>
                <w:szCs w:val="22"/>
                <w:u w:val="single"/>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rPr>
                <w:sz w:val="22"/>
                <w:szCs w:val="22"/>
                <w:lang w:val="fr-CA"/>
              </w:rPr>
            </w:pPr>
            <w:r w:rsidRPr="00D50647">
              <w:rPr>
                <w:strike/>
                <w:sz w:val="22"/>
                <w:szCs w:val="22"/>
                <w:u w:val="single"/>
                <w:lang w:val="fr-CA"/>
              </w:rPr>
              <w:t>Secrétaire-trésorier</w:t>
            </w:r>
            <w:r w:rsidRPr="00D50647">
              <w:rPr>
                <w:sz w:val="22"/>
                <w:szCs w:val="22"/>
                <w:lang w:val="fr-CA"/>
              </w:rPr>
              <w:t xml:space="preserve"> – Le secrétaire-trésorier tiendra tous les comptes de la section locale et tiendra à jour la fiche de tous ses membres d’une façon correcte et adéquate.  Il recevra tous les droits d’adhésion, cotisations syndicales, impositions et amendes des membres de la section </w:t>
            </w:r>
            <w:proofErr w:type="spellStart"/>
            <w:r w:rsidRPr="00D50647">
              <w:rPr>
                <w:strike/>
                <w:sz w:val="22"/>
                <w:szCs w:val="22"/>
                <w:lang w:val="fr-CA"/>
              </w:rPr>
              <w:t>loclae</w:t>
            </w:r>
            <w:proofErr w:type="spellEnd"/>
            <w:r w:rsidRPr="00D50647">
              <w:rPr>
                <w:sz w:val="22"/>
                <w:szCs w:val="22"/>
                <w:lang w:val="fr-CA"/>
              </w:rPr>
              <w:t xml:space="preserve"> et les déposera au nom de la section locale dans telle banque ou coopérative de crédit (ou caisse populaire) que la section locale lui indiquera.  Il fera tous les déboursés pour la section locale aux termes de la </w:t>
            </w:r>
            <w:r w:rsidRPr="00D50647">
              <w:rPr>
                <w:strike/>
                <w:sz w:val="22"/>
                <w:szCs w:val="22"/>
                <w:lang w:val="fr-CA"/>
              </w:rPr>
              <w:t>Section 4, Article IV, Appendice ‘B</w:t>
            </w:r>
            <w:r w:rsidR="00D2078F" w:rsidRPr="00D50647">
              <w:rPr>
                <w:sz w:val="22"/>
                <w:szCs w:val="22"/>
                <w:lang w:val="fr-CA"/>
              </w:rPr>
              <w:t>’ de la Constitution N</w:t>
            </w:r>
            <w:r w:rsidRPr="00D50647">
              <w:rPr>
                <w:sz w:val="22"/>
                <w:szCs w:val="22"/>
                <w:lang w:val="fr-CA"/>
              </w:rPr>
              <w:t>ationale.</w:t>
            </w:r>
          </w:p>
          <w:p w:rsidR="00891618" w:rsidRPr="00D50647" w:rsidRDefault="00891618" w:rsidP="00453F91">
            <w:pPr>
              <w:widowControl w:val="0"/>
              <w:rPr>
                <w:snapToGrid w:val="0"/>
                <w:sz w:val="22"/>
                <w:szCs w:val="22"/>
                <w:lang w:val="fr-CA"/>
              </w:rPr>
            </w:pPr>
          </w:p>
          <w:p w:rsidR="00891618" w:rsidRPr="00D50647" w:rsidRDefault="00891618" w:rsidP="00453F91">
            <w:pPr>
              <w:rPr>
                <w:sz w:val="22"/>
                <w:szCs w:val="22"/>
                <w:lang w:val="fr-CA"/>
              </w:rPr>
            </w:pPr>
            <w:r w:rsidRPr="00D50647">
              <w:rPr>
                <w:sz w:val="22"/>
                <w:szCs w:val="22"/>
                <w:lang w:val="fr-CA"/>
              </w:rPr>
              <w:t xml:space="preserve">Le secrétaire-trésorier fera l’objet d’un cautionnement en bonne et due forme, garantissant qu’il remplira fidèlement ses fonctions; ledit </w:t>
            </w:r>
            <w:proofErr w:type="spellStart"/>
            <w:r w:rsidRPr="00D50647">
              <w:rPr>
                <w:strike/>
                <w:sz w:val="22"/>
                <w:szCs w:val="22"/>
                <w:lang w:val="fr-CA"/>
              </w:rPr>
              <w:t>cuationnement</w:t>
            </w:r>
            <w:proofErr w:type="spellEnd"/>
            <w:r w:rsidRPr="00D50647">
              <w:rPr>
                <w:sz w:val="22"/>
                <w:szCs w:val="22"/>
                <w:lang w:val="fr-CA"/>
              </w:rPr>
              <w:t xml:space="preserve"> ne sera pas inférieur à 2,000$ et devra être approuvé par le secrétaire-trésorier national du Syndicat Canadien conformément à la </w:t>
            </w:r>
            <w:r w:rsidRPr="00D50647">
              <w:rPr>
                <w:strike/>
                <w:sz w:val="22"/>
                <w:szCs w:val="22"/>
                <w:lang w:val="fr-CA"/>
              </w:rPr>
              <w:t>Section 5, Article XII d</w:t>
            </w:r>
            <w:r w:rsidRPr="00D50647">
              <w:rPr>
                <w:sz w:val="22"/>
                <w:szCs w:val="22"/>
                <w:lang w:val="fr-CA"/>
              </w:rPr>
              <w:t>e la Constitution.</w:t>
            </w:r>
          </w:p>
          <w:p w:rsidR="00891618" w:rsidRPr="00D50647" w:rsidRDefault="00891618" w:rsidP="00453F91">
            <w:pPr>
              <w:widowControl w:val="0"/>
              <w:rPr>
                <w:snapToGrid w:val="0"/>
                <w:sz w:val="22"/>
                <w:szCs w:val="22"/>
                <w:lang w:val="fr-CA"/>
              </w:rPr>
            </w:pPr>
          </w:p>
          <w:p w:rsidR="00891618" w:rsidRDefault="00891618" w:rsidP="00453F91">
            <w:pPr>
              <w:rPr>
                <w:sz w:val="22"/>
                <w:szCs w:val="22"/>
                <w:lang w:val="fr-CA"/>
              </w:rPr>
            </w:pPr>
            <w:r w:rsidRPr="00D50647">
              <w:rPr>
                <w:sz w:val="22"/>
                <w:szCs w:val="22"/>
                <w:lang w:val="fr-CA"/>
              </w:rPr>
              <w:t>Deux fois par année, le secrétaire-trésorier présentera un rapport financier à l’exécutif de la section locale et à la section locale syndicale.  Il incombera au secrétaire-trésorier de conserver tous les reçus des sommes d’argent envoyées au siège social du Syndical canadien de la fonction publique.</w:t>
            </w:r>
            <w:bookmarkStart w:id="5" w:name="_Hlt431705993"/>
            <w:bookmarkEnd w:id="5"/>
          </w:p>
          <w:p w:rsidR="00C20458" w:rsidRPr="00D50647" w:rsidRDefault="00C2045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Le secrétaire-trésorier soumettra ses livres et archives </w:t>
            </w:r>
            <w:r w:rsidRPr="00D50647">
              <w:rPr>
                <w:strike/>
                <w:sz w:val="22"/>
                <w:szCs w:val="22"/>
                <w:lang w:val="fr-CA"/>
              </w:rPr>
              <w:t>chaque semestre</w:t>
            </w:r>
            <w:r w:rsidRPr="00D50647">
              <w:rPr>
                <w:sz w:val="22"/>
                <w:szCs w:val="22"/>
                <w:lang w:val="fr-CA"/>
              </w:rPr>
              <w:t xml:space="preserve"> aux syndics pour vérification et fournira aux syndics une lettre de la banque où les fonds de la </w:t>
            </w:r>
            <w:r w:rsidRPr="00D50647">
              <w:rPr>
                <w:sz w:val="22"/>
                <w:szCs w:val="22"/>
                <w:lang w:val="fr-CA"/>
              </w:rPr>
              <w:lastRenderedPageBreak/>
              <w:t>section sont déposés, attestant le montant qu’elle détient au crédit de la section locale.</w:t>
            </w:r>
          </w:p>
          <w:p w:rsidR="00891618" w:rsidRPr="00D50647" w:rsidRDefault="00891618" w:rsidP="00453F91">
            <w:pPr>
              <w:rPr>
                <w:sz w:val="22"/>
                <w:szCs w:val="22"/>
                <w:lang w:val="fr-CA"/>
              </w:rPr>
            </w:pPr>
            <w:r w:rsidRPr="00D50647">
              <w:rPr>
                <w:sz w:val="22"/>
                <w:szCs w:val="22"/>
                <w:lang w:val="fr-CA"/>
              </w:rPr>
              <w:t>Le secrétaire-trésorier fera parvenir au secrétaire-trésorier national du Syndicat canadien, au plus tard le quinze de chaque mois, sur des formules de rapport mensuel prévues à cette fin, un état détaillé de toutes les obligations financières envers le Syndicat canadien.  Il enverra un dollar (1$) de chaque droit d’adhésion de tous les membres admis (sauf ceux indiqués sur la liste envoyée avec une demande de charte), ainsi que la capitation sur toutes les cotisations syndicales perçues par la section locale.  Le rapport devra aussi mentionner le nombre de membres admis, réintégrés, suspendus ou expulsés et le nombre de membres pour lesquels la capitation est payée.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À la fin de son mandat, le secrétaire-trésorier remettra à son successeur tous les biens et valeurs, y compris les sommes d’argent, livres et archives appartenant à la section locale.  Tout secrétaire-trésorier qui ne peut obtenir de cautionnement sera </w:t>
            </w:r>
            <w:proofErr w:type="spellStart"/>
            <w:r w:rsidRPr="00D50647">
              <w:rPr>
                <w:strike/>
                <w:sz w:val="22"/>
                <w:szCs w:val="22"/>
                <w:lang w:val="fr-CA"/>
              </w:rPr>
              <w:t>immédiate-ment</w:t>
            </w:r>
            <w:proofErr w:type="spellEnd"/>
            <w:r w:rsidRPr="00D50647">
              <w:rPr>
                <w:sz w:val="22"/>
                <w:szCs w:val="22"/>
                <w:lang w:val="fr-CA"/>
              </w:rPr>
              <w:t xml:space="preserve"> </w:t>
            </w:r>
            <w:r w:rsidRPr="00D50647">
              <w:rPr>
                <w:strike/>
                <w:sz w:val="22"/>
                <w:szCs w:val="22"/>
                <w:lang w:val="fr-CA"/>
              </w:rPr>
              <w:t>démis</w:t>
            </w:r>
            <w:r w:rsidRPr="00D50647">
              <w:rPr>
                <w:sz w:val="22"/>
                <w:szCs w:val="22"/>
                <w:lang w:val="fr-CA"/>
              </w:rPr>
              <w:t xml:space="preserve"> de son poste et la section locale procédera à l’élection d’un autre secrétaire-trésorier pour compléter le terme non terminé.</w:t>
            </w:r>
          </w:p>
          <w:p w:rsidR="00891618" w:rsidRPr="00D50647" w:rsidRDefault="00891618" w:rsidP="00453F91">
            <w:pPr>
              <w:widowControl w:val="0"/>
              <w:rPr>
                <w:i/>
                <w:snapToGrid w:val="0"/>
                <w:sz w:val="22"/>
                <w:szCs w:val="22"/>
                <w:lang w:val="fr-CA"/>
              </w:rPr>
            </w:pPr>
          </w:p>
        </w:tc>
        <w:tc>
          <w:tcPr>
            <w:tcW w:w="5508" w:type="dxa"/>
            <w:shd w:val="clear" w:color="auto" w:fill="auto"/>
          </w:tcPr>
          <w:p w:rsidR="00891618" w:rsidRPr="00D50647" w:rsidRDefault="00891618" w:rsidP="00453F91">
            <w:pPr>
              <w:widowControl w:val="0"/>
              <w:rPr>
                <w:i/>
                <w:snapToGrid w:val="0"/>
                <w:sz w:val="22"/>
                <w:szCs w:val="22"/>
                <w:lang w:val="fr-CA"/>
              </w:rPr>
            </w:pPr>
            <w:r w:rsidRPr="00D50647">
              <w:rPr>
                <w:i/>
                <w:snapToGrid w:val="0"/>
                <w:sz w:val="22"/>
                <w:szCs w:val="22"/>
                <w:lang w:val="fr-CA"/>
              </w:rPr>
              <w:lastRenderedPageBreak/>
              <w:t>NOUVEAU</w:t>
            </w:r>
          </w:p>
          <w:p w:rsidR="00891618" w:rsidRPr="00D50647" w:rsidRDefault="00891618" w:rsidP="00453F91">
            <w:pPr>
              <w:widowControl w:val="0"/>
              <w:rPr>
                <w:i/>
                <w:snapToGrid w:val="0"/>
                <w:sz w:val="22"/>
                <w:szCs w:val="22"/>
                <w:lang w:val="fr-CA"/>
              </w:rPr>
            </w:pPr>
          </w:p>
          <w:p w:rsidR="00891618" w:rsidRPr="00D50647" w:rsidRDefault="00891618" w:rsidP="00453F91">
            <w:pPr>
              <w:widowControl w:val="0"/>
              <w:rPr>
                <w:snapToGrid w:val="0"/>
                <w:sz w:val="22"/>
                <w:szCs w:val="22"/>
                <w:u w:val="single"/>
                <w:lang w:val="fr-CA"/>
              </w:rPr>
            </w:pPr>
            <w:r w:rsidRPr="00D50647">
              <w:rPr>
                <w:snapToGrid w:val="0"/>
                <w:sz w:val="22"/>
                <w:szCs w:val="22"/>
                <w:u w:val="single"/>
                <w:lang w:val="fr-CA"/>
              </w:rPr>
              <w:t>Secrétaire-trésorier</w:t>
            </w:r>
          </w:p>
          <w:p w:rsidR="00891618" w:rsidRPr="00D50647" w:rsidRDefault="00891618" w:rsidP="00453F91">
            <w:pPr>
              <w:widowControl w:val="0"/>
              <w:rPr>
                <w:snapToGrid w:val="0"/>
                <w:sz w:val="22"/>
                <w:szCs w:val="22"/>
                <w:u w:val="single"/>
                <w:lang w:val="fr-CA"/>
              </w:rPr>
            </w:pPr>
          </w:p>
          <w:p w:rsidR="00891618" w:rsidRPr="00D50647" w:rsidRDefault="00891618" w:rsidP="00453F91">
            <w:pPr>
              <w:widowControl w:val="0"/>
              <w:rPr>
                <w:snapToGrid w:val="0"/>
                <w:sz w:val="22"/>
                <w:szCs w:val="22"/>
                <w:lang w:val="fr-CA"/>
              </w:rPr>
            </w:pPr>
            <w:r w:rsidRPr="00D50647">
              <w:rPr>
                <w:snapToGrid w:val="0"/>
                <w:sz w:val="22"/>
                <w:szCs w:val="22"/>
                <w:lang w:val="fr-CA"/>
              </w:rPr>
              <w:t>Le secrétaire-trésorier devra :</w:t>
            </w:r>
          </w:p>
          <w:p w:rsidR="00891618" w:rsidRPr="00D50647" w:rsidRDefault="00891618" w:rsidP="00453F91">
            <w:pPr>
              <w:pStyle w:val="BodyText"/>
              <w:widowControl/>
              <w:rPr>
                <w:sz w:val="22"/>
                <w:szCs w:val="22"/>
                <w:lang w:val="fr-CA"/>
              </w:rPr>
            </w:pPr>
          </w:p>
          <w:p w:rsidR="00891618" w:rsidRPr="00D50647" w:rsidRDefault="00891618" w:rsidP="00891618">
            <w:pPr>
              <w:numPr>
                <w:ilvl w:val="0"/>
                <w:numId w:val="2"/>
              </w:numPr>
              <w:ind w:left="308" w:hanging="308"/>
              <w:rPr>
                <w:b/>
                <w:sz w:val="22"/>
                <w:szCs w:val="22"/>
                <w:lang w:val="fr-CA"/>
              </w:rPr>
            </w:pPr>
            <w:r w:rsidRPr="00D50647">
              <w:rPr>
                <w:b/>
                <w:sz w:val="22"/>
                <w:szCs w:val="22"/>
                <w:lang w:val="fr-CA"/>
              </w:rPr>
              <w:t>Signer tous les chèques et veiller à ce que les fonds de la section locale ne soient utilisés qu'avec autorisation et conformément aux statuts nationaux, aux règlements de la section locale ou au vote des membres.  En consultation avec le conseil exécutif, désigner un signataire autorisé en cas d'absence prolongée.</w:t>
            </w:r>
          </w:p>
          <w:p w:rsidR="00891618" w:rsidRPr="00D50647" w:rsidRDefault="00891618" w:rsidP="00891618">
            <w:pPr>
              <w:numPr>
                <w:ilvl w:val="0"/>
                <w:numId w:val="2"/>
              </w:numPr>
              <w:ind w:left="308" w:hanging="308"/>
              <w:rPr>
                <w:b/>
                <w:sz w:val="22"/>
                <w:szCs w:val="22"/>
                <w:lang w:val="fr-CA"/>
              </w:rPr>
            </w:pPr>
            <w:r w:rsidRPr="00D50647">
              <w:rPr>
                <w:b/>
                <w:sz w:val="22"/>
                <w:szCs w:val="22"/>
                <w:lang w:val="fr-CA"/>
              </w:rPr>
              <w:t>Être responsable du maintien, du classement, de la sauvegarde et de la conservation en filière des pièces justificatives, autorisations, factures ou demandes de remboursement pour chaque déboursé, des reçus pour toutes les sommes d'argent envoyées au SCFP national, ainsi que des livres comptables et pièces justificatives des revenus versés à la section locale.</w:t>
            </w:r>
          </w:p>
          <w:p w:rsidR="00891618" w:rsidRPr="00D50647" w:rsidRDefault="00891618" w:rsidP="00891618">
            <w:pPr>
              <w:numPr>
                <w:ilvl w:val="0"/>
                <w:numId w:val="2"/>
              </w:numPr>
              <w:ind w:left="308" w:hanging="308"/>
              <w:rPr>
                <w:b/>
                <w:sz w:val="22"/>
                <w:szCs w:val="22"/>
                <w:lang w:val="fr-CA"/>
              </w:rPr>
            </w:pPr>
            <w:r w:rsidRPr="00D50647">
              <w:rPr>
                <w:b/>
                <w:sz w:val="22"/>
                <w:szCs w:val="22"/>
                <w:lang w:val="fr-CA"/>
              </w:rPr>
              <w:t>Présenter un rapport financier écrit à chaque assemblée ordinaire des membres, détaillant les revenus et les dépenses pour la période visée.</w:t>
            </w:r>
          </w:p>
          <w:p w:rsidR="00891618" w:rsidRPr="00D50647" w:rsidRDefault="00891618" w:rsidP="00891618">
            <w:pPr>
              <w:numPr>
                <w:ilvl w:val="0"/>
                <w:numId w:val="2"/>
              </w:numPr>
              <w:ind w:left="308" w:hanging="308"/>
              <w:rPr>
                <w:b/>
                <w:sz w:val="22"/>
                <w:szCs w:val="22"/>
                <w:lang w:val="fr-CA"/>
              </w:rPr>
            </w:pPr>
            <w:r w:rsidRPr="00D50647">
              <w:rPr>
                <w:b/>
                <w:sz w:val="22"/>
                <w:szCs w:val="22"/>
                <w:lang w:val="fr-CA"/>
              </w:rPr>
              <w:t>Soumettre les livres pour inspection par les syndics ou les vérificateurs, ou les deux avec un préavis raisonnable.  Veiller à ce que les livres soient vérifiés au moins une fois par année civile et, dans des délais raisonnables, répondre par écrit aux recommandations et aux préoccupations des syndics.</w:t>
            </w:r>
          </w:p>
          <w:p w:rsidR="00891618" w:rsidRPr="00D50647" w:rsidRDefault="00891618" w:rsidP="00891618">
            <w:pPr>
              <w:numPr>
                <w:ilvl w:val="0"/>
                <w:numId w:val="2"/>
              </w:numPr>
              <w:ind w:left="308" w:hanging="308"/>
              <w:rPr>
                <w:sz w:val="22"/>
                <w:szCs w:val="22"/>
                <w:lang w:val="fr-CA"/>
              </w:rPr>
            </w:pPr>
            <w:r w:rsidRPr="00D50647">
              <w:rPr>
                <w:sz w:val="22"/>
                <w:szCs w:val="22"/>
                <w:lang w:val="fr-CA"/>
              </w:rPr>
              <w:t xml:space="preserve">Le secrétaire-trésorier tiendra tous les comptes de la section locale et tiendra à jour la fiche de tous ses membres d’une façon correcte et adéquate.  Il recevra tous les droits d’adhésion, cotisations syndicales, impositions et amendes des membres de la section </w:t>
            </w:r>
            <w:r w:rsidRPr="00D50647">
              <w:rPr>
                <w:b/>
                <w:sz w:val="22"/>
                <w:szCs w:val="22"/>
                <w:lang w:val="fr-CA"/>
              </w:rPr>
              <w:t>locale</w:t>
            </w:r>
            <w:r w:rsidRPr="00D50647">
              <w:rPr>
                <w:sz w:val="22"/>
                <w:szCs w:val="22"/>
                <w:lang w:val="fr-CA"/>
              </w:rPr>
              <w:t xml:space="preserve"> et les déposera au nom de la section locale dans telle banque ou coopérative de crédit (ou caisse populaire) que la section locale lui indiquera.  Il fera tous les déboursés pour la section locale aux termes de la Section </w:t>
            </w:r>
            <w:r w:rsidRPr="00D50647">
              <w:rPr>
                <w:b/>
                <w:sz w:val="22"/>
                <w:szCs w:val="22"/>
                <w:lang w:val="fr-CA"/>
              </w:rPr>
              <w:t>B.4.4</w:t>
            </w:r>
            <w:r w:rsidRPr="00D50647">
              <w:rPr>
                <w:sz w:val="22"/>
                <w:szCs w:val="22"/>
                <w:lang w:val="fr-CA"/>
              </w:rPr>
              <w:t xml:space="preserve"> de la Constitution nationale.</w:t>
            </w:r>
          </w:p>
          <w:p w:rsidR="00891618" w:rsidRPr="00D50647" w:rsidRDefault="00891618" w:rsidP="00891618">
            <w:pPr>
              <w:numPr>
                <w:ilvl w:val="0"/>
                <w:numId w:val="2"/>
              </w:numPr>
              <w:ind w:left="308" w:hanging="308"/>
              <w:rPr>
                <w:sz w:val="22"/>
                <w:szCs w:val="22"/>
                <w:lang w:val="fr-CA"/>
              </w:rPr>
            </w:pPr>
            <w:r w:rsidRPr="00D50647">
              <w:rPr>
                <w:sz w:val="22"/>
                <w:szCs w:val="22"/>
                <w:lang w:val="fr-CA"/>
              </w:rPr>
              <w:t xml:space="preserve">Le secrétaire-trésorier fera l’objet d’un cautionnement en bonne et due forme, garantissant qu’il remplira fidèlement ses fonctions; ledit </w:t>
            </w:r>
            <w:r w:rsidRPr="00D50647">
              <w:rPr>
                <w:b/>
                <w:sz w:val="22"/>
                <w:szCs w:val="22"/>
                <w:lang w:val="fr-CA"/>
              </w:rPr>
              <w:t>cautionnement</w:t>
            </w:r>
            <w:r w:rsidRPr="00D50647">
              <w:rPr>
                <w:sz w:val="22"/>
                <w:szCs w:val="22"/>
                <w:lang w:val="fr-CA"/>
              </w:rPr>
              <w:t xml:space="preserve"> ne sera pas inférieur à 2,000$ et devra être approuvé par le secrétaire-trésorier national du Syndicat Canadien conformément à la </w:t>
            </w:r>
            <w:r w:rsidRPr="00D50647">
              <w:rPr>
                <w:b/>
                <w:sz w:val="22"/>
                <w:szCs w:val="22"/>
                <w:lang w:val="fr-CA"/>
              </w:rPr>
              <w:t xml:space="preserve">Section B.3.5 </w:t>
            </w:r>
            <w:r w:rsidRPr="00D50647">
              <w:rPr>
                <w:sz w:val="22"/>
                <w:szCs w:val="22"/>
                <w:lang w:val="fr-CA"/>
              </w:rPr>
              <w:t>de la Constitution.</w:t>
            </w:r>
          </w:p>
          <w:p w:rsidR="00891618" w:rsidRPr="00D50647" w:rsidRDefault="00891618" w:rsidP="00891618">
            <w:pPr>
              <w:numPr>
                <w:ilvl w:val="0"/>
                <w:numId w:val="2"/>
              </w:numPr>
              <w:ind w:left="308" w:hanging="308"/>
              <w:rPr>
                <w:sz w:val="22"/>
                <w:szCs w:val="22"/>
                <w:lang w:val="fr-CA"/>
              </w:rPr>
            </w:pPr>
            <w:r w:rsidRPr="00D50647">
              <w:rPr>
                <w:sz w:val="22"/>
                <w:szCs w:val="22"/>
                <w:lang w:val="fr-CA"/>
              </w:rPr>
              <w:t>Deux fois par année, le secrétaire-trésorier présentera un rapport financier à l’exécutif de la section locale et à la section locale syndicale.  Il incombera au secrétaire-trésorier de conserver tous les reçus des sommes d’argent envoyées au siège social du Syndical canadien de la fonction publique.</w:t>
            </w:r>
          </w:p>
          <w:p w:rsidR="00891618" w:rsidRPr="00D50647" w:rsidRDefault="00891618" w:rsidP="00891618">
            <w:pPr>
              <w:numPr>
                <w:ilvl w:val="0"/>
                <w:numId w:val="2"/>
              </w:numPr>
              <w:ind w:left="308" w:hanging="308"/>
              <w:rPr>
                <w:sz w:val="22"/>
                <w:szCs w:val="22"/>
                <w:lang w:val="fr-CA"/>
              </w:rPr>
            </w:pPr>
            <w:r w:rsidRPr="00D50647">
              <w:rPr>
                <w:sz w:val="22"/>
                <w:szCs w:val="22"/>
                <w:lang w:val="fr-CA"/>
              </w:rPr>
              <w:t xml:space="preserve">Le secrétaire-trésorier soumettra ses livres et archives </w:t>
            </w:r>
            <w:r w:rsidRPr="00D50647">
              <w:rPr>
                <w:b/>
                <w:sz w:val="22"/>
                <w:szCs w:val="22"/>
                <w:lang w:val="fr-CA"/>
              </w:rPr>
              <w:t>chaque année</w:t>
            </w:r>
            <w:r w:rsidRPr="00D50647">
              <w:rPr>
                <w:sz w:val="22"/>
                <w:szCs w:val="22"/>
                <w:lang w:val="fr-CA"/>
              </w:rPr>
              <w:t xml:space="preserve"> aux syndics pour vérification et fournira aux syndics une lettre de la banque où les fonds de la </w:t>
            </w:r>
            <w:r w:rsidRPr="00D50647">
              <w:rPr>
                <w:sz w:val="22"/>
                <w:szCs w:val="22"/>
                <w:lang w:val="fr-CA"/>
              </w:rPr>
              <w:lastRenderedPageBreak/>
              <w:t>section sont déposés, attestant le montant qu’elle détient au crédit de la section locale.</w:t>
            </w:r>
          </w:p>
          <w:p w:rsidR="00891618" w:rsidRPr="00D50647" w:rsidRDefault="00891618" w:rsidP="00891618">
            <w:pPr>
              <w:numPr>
                <w:ilvl w:val="0"/>
                <w:numId w:val="2"/>
              </w:numPr>
              <w:ind w:left="308" w:hanging="308"/>
              <w:rPr>
                <w:sz w:val="22"/>
                <w:szCs w:val="22"/>
                <w:lang w:val="fr-CA"/>
              </w:rPr>
            </w:pPr>
            <w:r w:rsidRPr="00D50647">
              <w:rPr>
                <w:sz w:val="22"/>
                <w:szCs w:val="22"/>
                <w:lang w:val="fr-CA"/>
              </w:rPr>
              <w:t>Le secrétaire-trésorier fera parvenir au secrétaire-trésorier national du Syndicat canadien, au plus tard le quinze de chaque mois, sur des formules de rapport mensuel prévues à cette fin, un état détaillé de toutes les obligations financières envers le Syndicat canadien.  Il enverra un dollar (1$) de chaque droit d’adhésion de tous les membres admis (sauf ceux indiqués sur la liste envoyée avec une demande de charte), ainsi que la capitation sur toutes les cotisations syndicales perçues par la section locale.  Le rapport devra aussi mentionner le nombre de membres admis, réintégrés, suspendus ou expulsés et le nombre de membres pour lesquels la capitation est payée.</w:t>
            </w:r>
          </w:p>
          <w:p w:rsidR="00891618" w:rsidRPr="00D50647" w:rsidRDefault="00891618" w:rsidP="00891618">
            <w:pPr>
              <w:numPr>
                <w:ilvl w:val="0"/>
                <w:numId w:val="2"/>
              </w:numPr>
              <w:ind w:left="308" w:hanging="308"/>
              <w:rPr>
                <w:sz w:val="22"/>
                <w:szCs w:val="22"/>
                <w:lang w:val="fr-CA"/>
              </w:rPr>
            </w:pPr>
            <w:r w:rsidRPr="00D50647">
              <w:rPr>
                <w:sz w:val="22"/>
                <w:szCs w:val="22"/>
                <w:lang w:val="fr-CA"/>
              </w:rPr>
              <w:t xml:space="preserve">À la fin de son mandat, le secrétaire-trésorier remettra à son successeur tous les biens et valeurs, y compris les sommes d’argent, livres et archives appartenant à la section locale.  Tout secrétaire-trésorier qui ne peut obtenir de cautionnement sera </w:t>
            </w:r>
            <w:r w:rsidRPr="00D50647">
              <w:rPr>
                <w:b/>
                <w:sz w:val="22"/>
                <w:szCs w:val="22"/>
                <w:lang w:val="fr-CA"/>
              </w:rPr>
              <w:t>immédiatement</w:t>
            </w:r>
            <w:r w:rsidRPr="00D50647">
              <w:rPr>
                <w:sz w:val="22"/>
                <w:szCs w:val="22"/>
                <w:lang w:val="fr-CA"/>
              </w:rPr>
              <w:t xml:space="preserve"> </w:t>
            </w:r>
            <w:r w:rsidR="00856F91" w:rsidRPr="00D50647">
              <w:rPr>
                <w:b/>
                <w:sz w:val="22"/>
                <w:szCs w:val="22"/>
                <w:lang w:val="fr-CA"/>
              </w:rPr>
              <w:t>destitué</w:t>
            </w:r>
            <w:r w:rsidRPr="00D50647">
              <w:rPr>
                <w:sz w:val="22"/>
                <w:szCs w:val="22"/>
                <w:lang w:val="fr-CA"/>
              </w:rPr>
              <w:t xml:space="preserve"> de son poste et la section locale procédera à l’élection d’un autre secrétaire-trésorier pour compléter le terme non terminé.</w:t>
            </w:r>
          </w:p>
          <w:p w:rsidR="00891618" w:rsidRPr="00D50647" w:rsidRDefault="00891618" w:rsidP="00453F91">
            <w:pPr>
              <w:widowControl w:val="0"/>
              <w:rPr>
                <w:i/>
                <w:snapToGrid w:val="0"/>
                <w:sz w:val="22"/>
                <w:szCs w:val="22"/>
                <w:lang w:val="fr-CA"/>
              </w:rPr>
            </w:pPr>
          </w:p>
        </w:tc>
      </w:tr>
    </w:tbl>
    <w:p w:rsidR="00891618" w:rsidRPr="00D50647" w:rsidRDefault="00891618" w:rsidP="00891618">
      <w:pPr>
        <w:widowControl w:val="0"/>
        <w:rPr>
          <w:i/>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rPr>
                <w:sz w:val="22"/>
                <w:szCs w:val="22"/>
                <w:lang w:val="fr-CA"/>
              </w:rPr>
            </w:pPr>
            <w:r w:rsidRPr="00D50647">
              <w:rPr>
                <w:strike/>
                <w:sz w:val="22"/>
                <w:szCs w:val="22"/>
                <w:u w:val="single"/>
                <w:lang w:val="fr-CA"/>
              </w:rPr>
              <w:t>Sergent d’armes</w:t>
            </w:r>
            <w:r w:rsidRPr="00D50647">
              <w:rPr>
                <w:strike/>
                <w:sz w:val="22"/>
                <w:szCs w:val="22"/>
                <w:lang w:val="fr-CA"/>
              </w:rPr>
              <w:t xml:space="preserve"> – Le sergent d’armes</w:t>
            </w:r>
            <w:r w:rsidRPr="00D50647">
              <w:rPr>
                <w:sz w:val="22"/>
                <w:szCs w:val="22"/>
                <w:lang w:val="fr-CA"/>
              </w:rPr>
              <w:t xml:space="preserve"> devra :</w:t>
            </w:r>
          </w:p>
          <w:p w:rsidR="00891618" w:rsidRPr="00D50647" w:rsidRDefault="00891618" w:rsidP="00453F91">
            <w:pPr>
              <w:widowControl w:val="0"/>
              <w:rPr>
                <w:snapToGrid w:val="0"/>
                <w:sz w:val="22"/>
                <w:szCs w:val="22"/>
                <w:lang w:val="fr-CA"/>
              </w:rPr>
            </w:pPr>
          </w:p>
          <w:p w:rsidR="00891618" w:rsidRPr="00D50647" w:rsidRDefault="00891618" w:rsidP="00453F91">
            <w:pPr>
              <w:widowControl w:val="0"/>
              <w:ind w:left="426"/>
              <w:rPr>
                <w:snapToGrid w:val="0"/>
                <w:sz w:val="22"/>
                <w:szCs w:val="22"/>
                <w:lang w:val="fr-CA"/>
              </w:rPr>
            </w:pPr>
          </w:p>
        </w:tc>
        <w:tc>
          <w:tcPr>
            <w:tcW w:w="5508" w:type="dxa"/>
            <w:shd w:val="clear" w:color="auto" w:fill="auto"/>
          </w:tcPr>
          <w:p w:rsidR="00891618" w:rsidRPr="00D50647" w:rsidRDefault="00891618" w:rsidP="00453F91">
            <w:pPr>
              <w:rPr>
                <w:b/>
                <w:sz w:val="22"/>
                <w:szCs w:val="22"/>
                <w:lang w:val="fr-CA"/>
              </w:rPr>
            </w:pPr>
            <w:r w:rsidRPr="00D50647">
              <w:rPr>
                <w:b/>
                <w:sz w:val="22"/>
                <w:szCs w:val="22"/>
                <w:u w:val="single"/>
                <w:lang w:val="fr-CA"/>
              </w:rPr>
              <w:t>L’Officier des membres</w:t>
            </w:r>
            <w:r w:rsidRPr="00D50647">
              <w:rPr>
                <w:b/>
                <w:sz w:val="22"/>
                <w:szCs w:val="22"/>
                <w:lang w:val="fr-CA"/>
              </w:rPr>
              <w:t xml:space="preserve"> </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b/>
                <w:sz w:val="22"/>
                <w:szCs w:val="22"/>
                <w:lang w:val="fr-CA"/>
              </w:rPr>
              <w:t>L’officier des membres</w:t>
            </w:r>
            <w:r w:rsidRPr="00D50647">
              <w:rPr>
                <w:sz w:val="22"/>
                <w:szCs w:val="22"/>
                <w:lang w:val="fr-CA"/>
              </w:rPr>
              <w:t xml:space="preserve"> devra :</w:t>
            </w:r>
          </w:p>
          <w:p w:rsidR="00891618" w:rsidRPr="00D50647" w:rsidRDefault="00891618" w:rsidP="00453F91">
            <w:pPr>
              <w:ind w:left="446"/>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r w:rsidRPr="00D50647">
        <w:rPr>
          <w:i/>
          <w:snapToGrid w:val="0"/>
          <w:sz w:val="22"/>
          <w:szCs w:val="22"/>
          <w:lang w:val="fr-CA"/>
        </w:rPr>
        <w:lastRenderedPageBreak/>
        <w:t>ANCIEN</w:t>
      </w:r>
      <w:r w:rsidRPr="00D50647">
        <w:rPr>
          <w:i/>
          <w:snapToGrid w:val="0"/>
          <w:sz w:val="22"/>
          <w:szCs w:val="22"/>
          <w:lang w:val="fr-CA"/>
        </w:rPr>
        <w:tab/>
      </w:r>
      <w:r w:rsidRPr="00D50647">
        <w:rPr>
          <w:i/>
          <w:snapToGrid w:val="0"/>
          <w:sz w:val="22"/>
          <w:szCs w:val="22"/>
          <w:lang w:val="fr-CA"/>
        </w:rPr>
        <w:tab/>
      </w:r>
      <w:r w:rsidRPr="00D50647">
        <w:rPr>
          <w:i/>
          <w:snapToGrid w:val="0"/>
          <w:sz w:val="22"/>
          <w:szCs w:val="22"/>
          <w:lang w:val="fr-CA"/>
        </w:rPr>
        <w:tab/>
      </w:r>
      <w:r w:rsidRPr="00D50647">
        <w:rPr>
          <w:i/>
          <w:snapToGrid w:val="0"/>
          <w:sz w:val="22"/>
          <w:szCs w:val="22"/>
          <w:lang w:val="fr-CA"/>
        </w:rPr>
        <w:tab/>
      </w:r>
      <w:r w:rsidRPr="00D50647">
        <w:rPr>
          <w:i/>
          <w:snapToGrid w:val="0"/>
          <w:sz w:val="22"/>
          <w:szCs w:val="22"/>
          <w:lang w:val="fr-CA"/>
        </w:rPr>
        <w:tab/>
      </w:r>
      <w:r w:rsidRPr="00D50647">
        <w:rPr>
          <w:i/>
          <w:snapToGrid w:val="0"/>
          <w:sz w:val="22"/>
          <w:szCs w:val="22"/>
          <w:lang w:val="fr-CA"/>
        </w:rPr>
        <w:tab/>
      </w:r>
      <w:r w:rsidRPr="00D50647">
        <w:rPr>
          <w:i/>
          <w:snapToGrid w:val="0"/>
          <w:sz w:val="22"/>
          <w:szCs w:val="22"/>
          <w:lang w:val="fr-CA"/>
        </w:rPr>
        <w:tab/>
      </w:r>
      <w:r w:rsidRPr="00D50647">
        <w:rPr>
          <w:i/>
          <w:snapToGrid w:val="0"/>
          <w:sz w:val="22"/>
          <w:szCs w:val="22"/>
          <w:lang w:val="fr-CA"/>
        </w:rPr>
        <w:tab/>
        <w:t>NOUVEAU</w:t>
      </w: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rPr>
                <w:strike/>
                <w:sz w:val="22"/>
                <w:szCs w:val="22"/>
                <w:lang w:val="fr-CA"/>
              </w:rPr>
            </w:pPr>
            <w:r w:rsidRPr="00D50647">
              <w:rPr>
                <w:strike/>
                <w:sz w:val="22"/>
                <w:szCs w:val="22"/>
                <w:u w:val="single"/>
                <w:lang w:val="fr-CA"/>
              </w:rPr>
              <w:t>Syndics</w:t>
            </w:r>
            <w:r w:rsidRPr="00D50647">
              <w:rPr>
                <w:strike/>
                <w:sz w:val="22"/>
                <w:szCs w:val="22"/>
                <w:lang w:val="fr-CA"/>
              </w:rPr>
              <w:t xml:space="preserve"> – Les syndics examineront les livres et archives du secrétaire-trésorier et inspecteront ou examineront tous les biens, titres et tout autre élément d’actif de la section locale au moins à tous les semestres ou au milieu de chaque année et feront rapport à la prochaine assemblée régulière de la section locale qui suit la fin de chaque semestre, sur l’état des fonds et des comptes, le nombre de membres en règle, le nombre de ceux admis, expulsés ou suspendus, ou qui se sont retirés, avec tels autres renseignements qu’ils peuvent juger nécessaires à une bonne et honnête administration de la section locale.  Ils transmettront la copie d’un tel rapport au secrétaire-trésorier national du Syndicat canadien.</w:t>
            </w: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453F91">
            <w:pPr>
              <w:widowControl w:val="0"/>
              <w:rPr>
                <w:strike/>
                <w:sz w:val="22"/>
                <w:szCs w:val="22"/>
                <w:lang w:val="fr-CA"/>
              </w:rPr>
            </w:pPr>
            <w:r w:rsidRPr="00D50647">
              <w:rPr>
                <w:sz w:val="22"/>
                <w:szCs w:val="22"/>
                <w:lang w:val="fr-CA"/>
              </w:rPr>
              <w:t xml:space="preserve">Lorsqu’une section locale fait appel aux services d’un comptable ou d’une firme de comptables qualifiés, la vérification de ses livres incombera audit comptable ou à ladite firme.  Dans </w:t>
            </w:r>
            <w:proofErr w:type="gramStart"/>
            <w:r w:rsidRPr="00D50647">
              <w:rPr>
                <w:sz w:val="22"/>
                <w:szCs w:val="22"/>
                <w:lang w:val="fr-CA"/>
              </w:rPr>
              <w:t>un tel</w:t>
            </w:r>
            <w:proofErr w:type="gramEnd"/>
            <w:r w:rsidRPr="00D50647">
              <w:rPr>
                <w:sz w:val="22"/>
                <w:szCs w:val="22"/>
                <w:lang w:val="fr-CA"/>
              </w:rPr>
              <w:t xml:space="preserve"> cal, les syndics seront chargés de veiller à ce que toute dépense ait été dûment approuvée par la section locale, aux termes de ces règlements, et que les fonds de la section locale n’aient été dépensés que pour des buts syndicaux.  Les syndics exerceront en outre une surveillance générale sur les livres et </w:t>
            </w:r>
            <w:proofErr w:type="spellStart"/>
            <w:r w:rsidRPr="00D50647">
              <w:rPr>
                <w:strike/>
                <w:sz w:val="22"/>
                <w:szCs w:val="22"/>
                <w:lang w:val="fr-CA"/>
              </w:rPr>
              <w:t>régistres</w:t>
            </w:r>
            <w:proofErr w:type="spellEnd"/>
            <w:r w:rsidRPr="00D50647">
              <w:rPr>
                <w:sz w:val="22"/>
                <w:szCs w:val="22"/>
                <w:lang w:val="fr-CA"/>
              </w:rPr>
              <w:t xml:space="preserve"> de la section locale et les transactions financières faites par son bureau exécutif.  </w:t>
            </w:r>
            <w:r w:rsidRPr="00D50647">
              <w:rPr>
                <w:strike/>
                <w:sz w:val="22"/>
                <w:szCs w:val="22"/>
                <w:lang w:val="fr-CA"/>
              </w:rPr>
              <w:t>Les rapports des comptables et des syndics seront envoyés au secrétaire-trésorier national tous les six (6) mois</w:t>
            </w:r>
          </w:p>
          <w:p w:rsidR="00891618" w:rsidRPr="00D50647" w:rsidRDefault="00891618" w:rsidP="00453F91">
            <w:pPr>
              <w:widowControl w:val="0"/>
              <w:rPr>
                <w:strike/>
                <w:sz w:val="22"/>
                <w:szCs w:val="22"/>
                <w:lang w:val="fr-CA"/>
              </w:rPr>
            </w:pPr>
          </w:p>
          <w:p w:rsidR="00622504" w:rsidRPr="00D50647" w:rsidRDefault="00622504" w:rsidP="00453F91">
            <w:pPr>
              <w:widowControl w:val="0"/>
              <w:rPr>
                <w:snapToGrid w:val="0"/>
                <w:sz w:val="22"/>
                <w:szCs w:val="22"/>
                <w:lang w:val="fr-CA"/>
              </w:rPr>
            </w:pPr>
            <w:r w:rsidRPr="00D50647">
              <w:rPr>
                <w:sz w:val="22"/>
                <w:szCs w:val="22"/>
                <w:lang w:val="fr-CA"/>
              </w:rPr>
              <w:t xml:space="preserve"> </w:t>
            </w:r>
          </w:p>
        </w:tc>
        <w:tc>
          <w:tcPr>
            <w:tcW w:w="5508" w:type="dxa"/>
            <w:shd w:val="clear" w:color="auto" w:fill="auto"/>
          </w:tcPr>
          <w:p w:rsidR="00891618" w:rsidRPr="00D50647" w:rsidRDefault="00891618" w:rsidP="00453F91">
            <w:pPr>
              <w:rPr>
                <w:sz w:val="22"/>
                <w:szCs w:val="22"/>
                <w:lang w:val="fr-CA"/>
              </w:rPr>
            </w:pPr>
            <w:r w:rsidRPr="00D50647">
              <w:rPr>
                <w:sz w:val="22"/>
                <w:szCs w:val="22"/>
                <w:u w:val="single"/>
                <w:lang w:val="fr-CA"/>
              </w:rPr>
              <w:t>Syndics</w:t>
            </w:r>
          </w:p>
          <w:p w:rsidR="00891618" w:rsidRPr="00D50647" w:rsidRDefault="00891618" w:rsidP="00453F91">
            <w:pPr>
              <w:rPr>
                <w:b/>
                <w:sz w:val="22"/>
                <w:szCs w:val="22"/>
                <w:lang w:val="fr-CA"/>
              </w:rPr>
            </w:pPr>
          </w:p>
          <w:p w:rsidR="00891618" w:rsidRPr="00D50647" w:rsidRDefault="00891618" w:rsidP="00453F91">
            <w:pPr>
              <w:pStyle w:val="ListParagraph"/>
              <w:spacing w:after="0" w:line="240" w:lineRule="auto"/>
              <w:ind w:left="0"/>
              <w:rPr>
                <w:rFonts w:ascii="Times New Roman" w:hAnsi="Times New Roman"/>
                <w:b/>
                <w:lang w:val="fr-CA"/>
              </w:rPr>
            </w:pPr>
            <w:r w:rsidRPr="00D50647">
              <w:rPr>
                <w:rFonts w:ascii="Times New Roman" w:hAnsi="Times New Roman"/>
                <w:b/>
                <w:lang w:val="fr-CA"/>
              </w:rPr>
              <w:t xml:space="preserve">Les </w:t>
            </w:r>
            <w:r w:rsidRPr="00D50647">
              <w:rPr>
                <w:rFonts w:ascii="Times New Roman" w:hAnsi="Times New Roman"/>
                <w:b/>
                <w:u w:val="single"/>
                <w:lang w:val="fr-CA"/>
              </w:rPr>
              <w:t>syndics</w:t>
            </w:r>
            <w:r w:rsidRPr="00D50647">
              <w:rPr>
                <w:rFonts w:ascii="Times New Roman" w:hAnsi="Times New Roman"/>
                <w:b/>
                <w:lang w:val="fr-CA"/>
              </w:rPr>
              <w:t xml:space="preserve"> doivent :</w:t>
            </w:r>
          </w:p>
          <w:p w:rsidR="00891618" w:rsidRPr="00D50647" w:rsidRDefault="00891618" w:rsidP="00453F91">
            <w:pPr>
              <w:pStyle w:val="ListParagraph"/>
              <w:spacing w:after="0" w:line="240" w:lineRule="auto"/>
              <w:ind w:left="0"/>
              <w:rPr>
                <w:rFonts w:ascii="Times New Roman" w:hAnsi="Times New Roman"/>
                <w:b/>
                <w:lang w:val="fr-CA"/>
              </w:rPr>
            </w:pPr>
          </w:p>
          <w:p w:rsidR="00891618" w:rsidRPr="00D50647" w:rsidRDefault="00891618" w:rsidP="00891618">
            <w:pPr>
              <w:numPr>
                <w:ilvl w:val="0"/>
                <w:numId w:val="7"/>
              </w:numPr>
              <w:ind w:left="357" w:hanging="357"/>
              <w:rPr>
                <w:b/>
                <w:sz w:val="22"/>
                <w:szCs w:val="22"/>
                <w:lang w:val="fr-CA"/>
              </w:rPr>
            </w:pPr>
            <w:r w:rsidRPr="00D50647">
              <w:rPr>
                <w:b/>
                <w:sz w:val="22"/>
                <w:szCs w:val="22"/>
                <w:lang w:val="fr-CA"/>
              </w:rPr>
              <w:t>Agir à titre de comité de vérification au nom des membres et vérifier, au moins une fois par année civile, les livres et comptes du secrétaire-trésorier, du secrétaire archiviste et des comités.</w:t>
            </w:r>
          </w:p>
          <w:p w:rsidR="00891618" w:rsidRPr="00D50647" w:rsidRDefault="00891618" w:rsidP="00891618">
            <w:pPr>
              <w:numPr>
                <w:ilvl w:val="0"/>
                <w:numId w:val="7"/>
              </w:numPr>
              <w:ind w:left="357" w:hanging="357"/>
              <w:rPr>
                <w:b/>
                <w:sz w:val="22"/>
                <w:szCs w:val="22"/>
                <w:lang w:val="fr-CA"/>
              </w:rPr>
            </w:pPr>
            <w:r w:rsidRPr="00D50647">
              <w:rPr>
                <w:b/>
                <w:sz w:val="22"/>
                <w:szCs w:val="22"/>
                <w:lang w:val="fr-CA"/>
              </w:rPr>
              <w:t>Rendre compte par écrit de leurs conclusions à la première assemblée des membres suivant la fin de chaque vérification.</w:t>
            </w:r>
          </w:p>
          <w:p w:rsidR="00891618" w:rsidRPr="00D50647" w:rsidRDefault="00891618" w:rsidP="00891618">
            <w:pPr>
              <w:numPr>
                <w:ilvl w:val="0"/>
                <w:numId w:val="7"/>
              </w:numPr>
              <w:ind w:left="357" w:hanging="357"/>
              <w:rPr>
                <w:b/>
                <w:sz w:val="22"/>
                <w:szCs w:val="22"/>
                <w:lang w:val="fr-CA"/>
              </w:rPr>
            </w:pPr>
            <w:r w:rsidRPr="00D50647">
              <w:rPr>
                <w:b/>
                <w:sz w:val="22"/>
                <w:szCs w:val="22"/>
                <w:lang w:val="fr-CA"/>
              </w:rPr>
              <w:t>Présenter par écrit au président et au secrétaire-trésorier leurs recommandations visant à assurer la tenue ordonnée, correcte et adéquate des fonds, des dossiers et des comptes de la section locale par le secrétaire-trésorier.</w:t>
            </w:r>
          </w:p>
          <w:p w:rsidR="00891618" w:rsidRPr="00D50647" w:rsidRDefault="00891618" w:rsidP="00891618">
            <w:pPr>
              <w:numPr>
                <w:ilvl w:val="0"/>
                <w:numId w:val="7"/>
              </w:numPr>
              <w:ind w:left="357" w:hanging="357"/>
              <w:rPr>
                <w:b/>
                <w:sz w:val="22"/>
                <w:szCs w:val="22"/>
                <w:lang w:val="fr-CA"/>
              </w:rPr>
            </w:pPr>
            <w:r w:rsidRPr="00D50647">
              <w:rPr>
                <w:b/>
                <w:sz w:val="22"/>
                <w:szCs w:val="22"/>
                <w:lang w:val="fr-CA"/>
              </w:rPr>
              <w:t>Vérifier au moins une fois par année les actions, les obligations, les sûretés, les meubles et le matériel, et les titres ou les actes qui peuvent en tout temps être détenus par la section locale, et faire part de leurs conclusions aux membres.</w:t>
            </w:r>
          </w:p>
          <w:p w:rsidR="00891618" w:rsidRPr="00D50647" w:rsidRDefault="00891618" w:rsidP="00891618">
            <w:pPr>
              <w:numPr>
                <w:ilvl w:val="0"/>
                <w:numId w:val="7"/>
              </w:numPr>
              <w:ind w:left="357" w:hanging="357"/>
              <w:rPr>
                <w:b/>
                <w:sz w:val="22"/>
                <w:szCs w:val="22"/>
                <w:lang w:val="fr-CA"/>
              </w:rPr>
            </w:pPr>
            <w:r w:rsidRPr="00D50647">
              <w:rPr>
                <w:b/>
                <w:sz w:val="22"/>
                <w:szCs w:val="22"/>
                <w:lang w:val="fr-CA"/>
              </w:rPr>
              <w:t>Faire parvenir au secrétaire-trésorier national, avec copie au conseiller syndical affecté à la section locale, les documents suivants :</w:t>
            </w:r>
          </w:p>
          <w:p w:rsidR="00891618" w:rsidRPr="00D50647" w:rsidRDefault="00891618" w:rsidP="00891618">
            <w:pPr>
              <w:pStyle w:val="ListParagraph"/>
              <w:numPr>
                <w:ilvl w:val="2"/>
                <w:numId w:val="6"/>
              </w:numPr>
              <w:spacing w:after="0" w:line="240" w:lineRule="auto"/>
              <w:ind w:left="1159" w:hanging="284"/>
              <w:contextualSpacing w:val="0"/>
              <w:rPr>
                <w:rFonts w:ascii="Times New Roman" w:hAnsi="Times New Roman"/>
                <w:b/>
                <w:lang w:val="fr-CA"/>
              </w:rPr>
            </w:pPr>
            <w:r w:rsidRPr="00D50647">
              <w:rPr>
                <w:rFonts w:ascii="Times New Roman" w:hAnsi="Times New Roman"/>
                <w:b/>
                <w:lang w:val="fr-CA"/>
              </w:rPr>
              <w:t xml:space="preserve">Programme de vérification des syndics </w:t>
            </w:r>
          </w:p>
          <w:p w:rsidR="00891618" w:rsidRPr="00D50647" w:rsidRDefault="00891618" w:rsidP="00891618">
            <w:pPr>
              <w:pStyle w:val="ListParagraph"/>
              <w:numPr>
                <w:ilvl w:val="2"/>
                <w:numId w:val="6"/>
              </w:numPr>
              <w:spacing w:after="0" w:line="240" w:lineRule="auto"/>
              <w:ind w:left="1159" w:hanging="284"/>
              <w:contextualSpacing w:val="0"/>
              <w:rPr>
                <w:rFonts w:ascii="Times New Roman" w:hAnsi="Times New Roman"/>
                <w:b/>
                <w:lang w:val="fr-CA"/>
              </w:rPr>
            </w:pPr>
            <w:r w:rsidRPr="00D50647">
              <w:rPr>
                <w:rFonts w:ascii="Times New Roman" w:hAnsi="Times New Roman"/>
                <w:b/>
                <w:lang w:val="fr-CA"/>
              </w:rPr>
              <w:t>Rapport des syndics</w:t>
            </w:r>
          </w:p>
          <w:p w:rsidR="00891618" w:rsidRPr="00D50647" w:rsidRDefault="00891618" w:rsidP="00891618">
            <w:pPr>
              <w:pStyle w:val="ListParagraph"/>
              <w:numPr>
                <w:ilvl w:val="2"/>
                <w:numId w:val="6"/>
              </w:numPr>
              <w:spacing w:after="0" w:line="240" w:lineRule="auto"/>
              <w:ind w:left="1159" w:hanging="284"/>
              <w:contextualSpacing w:val="0"/>
              <w:rPr>
                <w:rFonts w:ascii="Times New Roman" w:hAnsi="Times New Roman"/>
                <w:b/>
                <w:lang w:val="fr-CA"/>
              </w:rPr>
            </w:pPr>
            <w:r w:rsidRPr="00D50647">
              <w:rPr>
                <w:rFonts w:ascii="Times New Roman" w:hAnsi="Times New Roman"/>
                <w:b/>
                <w:lang w:val="fr-CA"/>
              </w:rPr>
              <w:t xml:space="preserve">Rapport du secrétaire-trésorier aux syndics </w:t>
            </w:r>
          </w:p>
          <w:p w:rsidR="00891618" w:rsidRPr="00D50647" w:rsidRDefault="00891618" w:rsidP="00891618">
            <w:pPr>
              <w:pStyle w:val="ListParagraph"/>
              <w:numPr>
                <w:ilvl w:val="2"/>
                <w:numId w:val="6"/>
              </w:numPr>
              <w:spacing w:after="0" w:line="240" w:lineRule="auto"/>
              <w:ind w:left="1159" w:hanging="284"/>
              <w:contextualSpacing w:val="0"/>
              <w:rPr>
                <w:rFonts w:ascii="Times New Roman" w:hAnsi="Times New Roman"/>
                <w:b/>
                <w:lang w:val="fr-CA"/>
              </w:rPr>
            </w:pPr>
            <w:r w:rsidRPr="00D50647">
              <w:rPr>
                <w:rFonts w:ascii="Times New Roman" w:hAnsi="Times New Roman"/>
                <w:b/>
                <w:lang w:val="fr-CA"/>
              </w:rPr>
              <w:t xml:space="preserve">Recommandations présentées au président et au secrétaire-trésorier de la section locale </w:t>
            </w:r>
          </w:p>
          <w:p w:rsidR="00891618" w:rsidRPr="00D50647" w:rsidRDefault="00891618" w:rsidP="00891618">
            <w:pPr>
              <w:pStyle w:val="ListParagraph"/>
              <w:numPr>
                <w:ilvl w:val="2"/>
                <w:numId w:val="6"/>
              </w:numPr>
              <w:spacing w:after="0" w:line="240" w:lineRule="auto"/>
              <w:ind w:left="1159" w:hanging="284"/>
              <w:contextualSpacing w:val="0"/>
              <w:rPr>
                <w:rFonts w:ascii="Times New Roman" w:hAnsi="Times New Roman"/>
                <w:b/>
                <w:lang w:val="fr-CA"/>
              </w:rPr>
            </w:pPr>
            <w:r w:rsidRPr="00D50647">
              <w:rPr>
                <w:rFonts w:ascii="Times New Roman" w:hAnsi="Times New Roman"/>
                <w:b/>
                <w:lang w:val="fr-CA"/>
              </w:rPr>
              <w:t>Réponse du secrétaire-trésorier aux recommandations</w:t>
            </w:r>
          </w:p>
          <w:p w:rsidR="00891618" w:rsidRPr="00D50647" w:rsidRDefault="00891618" w:rsidP="00891618">
            <w:pPr>
              <w:pStyle w:val="ListParagraph"/>
              <w:numPr>
                <w:ilvl w:val="2"/>
                <w:numId w:val="6"/>
              </w:numPr>
              <w:spacing w:after="0" w:line="240" w:lineRule="auto"/>
              <w:ind w:left="1159" w:hanging="284"/>
              <w:contextualSpacing w:val="0"/>
              <w:rPr>
                <w:rFonts w:ascii="Times New Roman" w:hAnsi="Times New Roman"/>
                <w:b/>
                <w:lang w:val="fr-CA"/>
              </w:rPr>
            </w:pPr>
            <w:r w:rsidRPr="00D50647">
              <w:rPr>
                <w:rFonts w:ascii="Times New Roman" w:hAnsi="Times New Roman"/>
                <w:b/>
                <w:lang w:val="fr-CA"/>
              </w:rPr>
              <w:t>Préoccupations qui n’ont pas été abordées par le conseil exécutif de la section locale</w:t>
            </w:r>
          </w:p>
          <w:p w:rsidR="00891618" w:rsidRPr="00D50647" w:rsidRDefault="00891618" w:rsidP="00891618">
            <w:pPr>
              <w:numPr>
                <w:ilvl w:val="0"/>
                <w:numId w:val="7"/>
              </w:numPr>
              <w:ind w:left="357" w:hanging="357"/>
              <w:rPr>
                <w:sz w:val="22"/>
                <w:szCs w:val="22"/>
                <w:lang w:val="fr-CA"/>
              </w:rPr>
            </w:pPr>
            <w:r w:rsidRPr="00D50647">
              <w:rPr>
                <w:sz w:val="22"/>
                <w:szCs w:val="22"/>
                <w:lang w:val="fr-CA"/>
              </w:rPr>
              <w:t xml:space="preserve">Lorsqu’une section locale fait appel aux services d’un comptable ou d’une firme de comptables qualifiés, la vérification de ses livres incombera audit comptable ou à ladite firme.  Dans un tel cas, les syndics seront chargés de veiller à ce que toute dépense ait été dûment approuvée par la section locale, aux termes de ces règlements, et que les fonds de la section locale n’aient été dépensés que pour des buts syndicaux.  Les syndics exerceront en outre une surveillance générale sur les livres et </w:t>
            </w:r>
            <w:r w:rsidRPr="00D50647">
              <w:rPr>
                <w:b/>
                <w:sz w:val="22"/>
                <w:szCs w:val="22"/>
                <w:lang w:val="fr-CA"/>
              </w:rPr>
              <w:t>registres</w:t>
            </w:r>
            <w:r w:rsidRPr="00D50647">
              <w:rPr>
                <w:sz w:val="22"/>
                <w:szCs w:val="22"/>
                <w:lang w:val="fr-CA"/>
              </w:rPr>
              <w:t xml:space="preserve"> de la section locale et les transactions financières faites par son bureau exécutif. </w:t>
            </w:r>
            <w:r w:rsidRPr="00D50647">
              <w:rPr>
                <w:b/>
                <w:sz w:val="22"/>
                <w:szCs w:val="22"/>
                <w:lang w:val="fr-CA"/>
              </w:rPr>
              <w:t xml:space="preserve"> Les rapports des comptables et des syndics seront envoyés au secrétaire-trésorier national.</w:t>
            </w:r>
          </w:p>
          <w:p w:rsidR="00891618" w:rsidRPr="00D50647" w:rsidRDefault="00891618" w:rsidP="00205B5D">
            <w:pPr>
              <w:numPr>
                <w:ilvl w:val="0"/>
                <w:numId w:val="7"/>
              </w:numPr>
              <w:ind w:left="357" w:hanging="357"/>
              <w:rPr>
                <w:snapToGrid w:val="0"/>
                <w:sz w:val="22"/>
                <w:szCs w:val="22"/>
                <w:lang w:val="fr-CA"/>
              </w:rPr>
            </w:pPr>
            <w:r w:rsidRPr="00D50647">
              <w:rPr>
                <w:b/>
                <w:sz w:val="22"/>
                <w:szCs w:val="22"/>
                <w:lang w:val="fr-CA"/>
              </w:rPr>
              <w:t xml:space="preserve">Les </w:t>
            </w:r>
            <w:r w:rsidRPr="00205B5D">
              <w:rPr>
                <w:b/>
                <w:sz w:val="22"/>
                <w:szCs w:val="22"/>
                <w:lang w:val="fr-CA"/>
              </w:rPr>
              <w:t>syndics vérifient les biens</w:t>
            </w:r>
            <w:r w:rsidR="00622504" w:rsidRPr="00205B5D">
              <w:rPr>
                <w:b/>
                <w:sz w:val="22"/>
                <w:szCs w:val="22"/>
                <w:lang w:val="fr-CA"/>
              </w:rPr>
              <w:t xml:space="preserve"> et valeurs</w:t>
            </w:r>
            <w:r w:rsidRPr="00205B5D">
              <w:rPr>
                <w:b/>
                <w:sz w:val="22"/>
                <w:szCs w:val="22"/>
                <w:lang w:val="fr-CA"/>
              </w:rPr>
              <w:t xml:space="preserve"> </w:t>
            </w:r>
            <w:r w:rsidR="00622504" w:rsidRPr="00205B5D">
              <w:rPr>
                <w:b/>
                <w:sz w:val="22"/>
                <w:szCs w:val="22"/>
                <w:lang w:val="fr-CA"/>
              </w:rPr>
              <w:t xml:space="preserve">appartenant à </w:t>
            </w:r>
            <w:r w:rsidRPr="00205B5D">
              <w:rPr>
                <w:b/>
                <w:sz w:val="22"/>
                <w:szCs w:val="22"/>
                <w:lang w:val="fr-CA"/>
              </w:rPr>
              <w:t>la section locale au moment du transfert des fonctions dans l’entrée en fonction d’un nouveau secrétaire-trésorier.</w:t>
            </w:r>
          </w:p>
        </w:tc>
      </w:tr>
    </w:tbl>
    <w:p w:rsidR="00891618" w:rsidRPr="00D50647" w:rsidRDefault="00891618" w:rsidP="00891618">
      <w:pPr>
        <w:pStyle w:val="Heading2"/>
        <w:rPr>
          <w:sz w:val="22"/>
          <w:szCs w:val="22"/>
          <w:lang w:val="fr-CA"/>
        </w:rPr>
      </w:pPr>
      <w:r w:rsidRPr="00D50647">
        <w:rPr>
          <w:sz w:val="22"/>
          <w:szCs w:val="22"/>
          <w:lang w:val="fr-CA"/>
        </w:rPr>
        <w:br w:type="page"/>
      </w:r>
      <w:bookmarkStart w:id="6" w:name="_Toc433513915"/>
      <w:r w:rsidRPr="00D50647">
        <w:rPr>
          <w:sz w:val="22"/>
          <w:szCs w:val="22"/>
          <w:lang w:val="fr-CA"/>
        </w:rPr>
        <w:lastRenderedPageBreak/>
        <w:t>SECTION 6 – PROVINCIAL EXECUTIVE BOARD</w:t>
      </w:r>
      <w:bookmarkEnd w:id="6"/>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pStyle w:val="Heading1"/>
              <w:rPr>
                <w:b/>
                <w:sz w:val="22"/>
                <w:szCs w:val="22"/>
                <w:lang w:val="fr-CA"/>
              </w:rPr>
            </w:pPr>
            <w:bookmarkStart w:id="7" w:name="_Toc433514299"/>
            <w:r w:rsidRPr="00D50647">
              <w:rPr>
                <w:b/>
                <w:sz w:val="22"/>
                <w:szCs w:val="22"/>
                <w:lang w:val="fr-CA"/>
              </w:rPr>
              <w:t>SECTION 6 – CONSEIL EXÉCUTIF PROVINCIAL</w:t>
            </w:r>
            <w:bookmarkEnd w:id="7"/>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La section locale aura un Conseil exécutif provincial qui comprendra les officiers provinciaux suivants :</w:t>
            </w:r>
          </w:p>
          <w:p w:rsidR="00891618" w:rsidRPr="00D50647" w:rsidRDefault="00891618" w:rsidP="00453F91">
            <w:pPr>
              <w:rPr>
                <w:sz w:val="22"/>
                <w:szCs w:val="22"/>
                <w:lang w:val="fr-CA"/>
              </w:rPr>
            </w:pPr>
          </w:p>
          <w:p w:rsidR="00891618" w:rsidRPr="00D50647" w:rsidRDefault="00891618" w:rsidP="00453F91">
            <w:pPr>
              <w:rPr>
                <w:strike/>
                <w:sz w:val="22"/>
                <w:szCs w:val="22"/>
                <w:lang w:val="fr-CA"/>
              </w:rPr>
            </w:pPr>
            <w:r w:rsidRPr="00D50647">
              <w:rPr>
                <w:sz w:val="22"/>
                <w:szCs w:val="22"/>
                <w:lang w:val="fr-CA"/>
              </w:rPr>
              <w:tab/>
            </w:r>
            <w:r w:rsidRPr="00D50647">
              <w:rPr>
                <w:strike/>
                <w:sz w:val="22"/>
                <w:szCs w:val="22"/>
                <w:lang w:val="fr-CA"/>
              </w:rPr>
              <w:t>Président, secrétaire-archiviste, secrétaire-trésorier, 7 vice-présidents et un représentant d’entrepôt.</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Le Conseil exécutif provincial ou une majorité du Conseil gouvernera la section locale entre les assemblées bisannuelles générales des membres; et le président et le secrétaire-trésorier gouverneront entre les assemblées du Conseil.</w:t>
            </w:r>
          </w:p>
          <w:p w:rsidR="00891618" w:rsidRPr="00D50647" w:rsidRDefault="00891618" w:rsidP="00453F91">
            <w:pPr>
              <w:rPr>
                <w:sz w:val="22"/>
                <w:szCs w:val="22"/>
                <w:lang w:val="fr-CA"/>
              </w:rPr>
            </w:pPr>
          </w:p>
          <w:p w:rsidR="00891618" w:rsidRPr="00D50647" w:rsidRDefault="00891618" w:rsidP="00453F91">
            <w:pPr>
              <w:rPr>
                <w:strike/>
                <w:sz w:val="22"/>
                <w:szCs w:val="22"/>
                <w:lang w:val="fr-CA"/>
              </w:rPr>
            </w:pPr>
            <w:r w:rsidRPr="00D50647">
              <w:rPr>
                <w:strike/>
                <w:sz w:val="22"/>
                <w:szCs w:val="22"/>
                <w:lang w:val="fr-CA"/>
              </w:rPr>
              <w:t>Le Conseil se rencontrera au moins deux fois par année mais peut être appelé à n’importe quel temps par le président ou par une décision de la majorité du Conseil.</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Tout avis </w:t>
            </w:r>
            <w:r w:rsidRPr="00D50647">
              <w:rPr>
                <w:strike/>
                <w:sz w:val="22"/>
                <w:szCs w:val="22"/>
                <w:lang w:val="fr-CA"/>
              </w:rPr>
              <w:t>pour une assemblée</w:t>
            </w:r>
            <w:r w:rsidRPr="00D50647">
              <w:rPr>
                <w:sz w:val="22"/>
                <w:szCs w:val="22"/>
                <w:lang w:val="fr-CA"/>
              </w:rPr>
              <w:t xml:space="preserve"> du Conseil devra être annoncé au moins sept (7) jours à l’avance, à l’exception de cas d’urgence.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Un quorum pour </w:t>
            </w:r>
            <w:r w:rsidRPr="00A6051F">
              <w:rPr>
                <w:strike/>
                <w:sz w:val="22"/>
                <w:szCs w:val="22"/>
                <w:lang w:val="fr-CA"/>
              </w:rPr>
              <w:t>une décision à prendre</w:t>
            </w:r>
            <w:r w:rsidRPr="00D50647">
              <w:rPr>
                <w:sz w:val="22"/>
                <w:szCs w:val="22"/>
                <w:lang w:val="fr-CA"/>
              </w:rPr>
              <w:t xml:space="preserve"> à toute assemblée du Conseil </w:t>
            </w:r>
            <w:r w:rsidRPr="00A6051F">
              <w:rPr>
                <w:strike/>
                <w:sz w:val="22"/>
                <w:szCs w:val="22"/>
                <w:lang w:val="fr-CA"/>
              </w:rPr>
              <w:t>devra avoir une</w:t>
            </w:r>
            <w:r w:rsidRPr="00D50647">
              <w:rPr>
                <w:sz w:val="22"/>
                <w:szCs w:val="22"/>
                <w:lang w:val="fr-CA"/>
              </w:rPr>
              <w:t xml:space="preserve"> majorité du Conseil comme constitué.</w:t>
            </w:r>
          </w:p>
          <w:p w:rsidR="00891618" w:rsidRPr="00D50647" w:rsidRDefault="00891618" w:rsidP="00453F91">
            <w:pPr>
              <w:rPr>
                <w:sz w:val="22"/>
                <w:szCs w:val="22"/>
                <w:lang w:val="fr-CA"/>
              </w:rPr>
            </w:pPr>
          </w:p>
          <w:p w:rsidR="00891618" w:rsidRPr="00D50647" w:rsidRDefault="00891618" w:rsidP="00453F91">
            <w:pPr>
              <w:rPr>
                <w:strike/>
                <w:sz w:val="22"/>
                <w:szCs w:val="22"/>
                <w:lang w:val="fr-CA"/>
              </w:rPr>
            </w:pPr>
            <w:r w:rsidRPr="00D50647">
              <w:rPr>
                <w:strike/>
                <w:sz w:val="22"/>
                <w:szCs w:val="22"/>
                <w:lang w:val="fr-CA"/>
              </w:rPr>
              <w:t>Les minutes des assemblées du Conseil seront envoyées au secrétaire-trésorier de toutes les sous sections locales et au coordonnateur du S.C.F.P. de la section locale dans les trente (30) jours suivant ces réunions du Conseil.</w:t>
            </w: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i/>
                <w:snapToGrid w:val="0"/>
                <w:sz w:val="22"/>
                <w:szCs w:val="22"/>
                <w:lang w:val="fr-CA"/>
              </w:rPr>
            </w:pPr>
            <w:r w:rsidRPr="00D50647">
              <w:rPr>
                <w:i/>
                <w:snapToGrid w:val="0"/>
                <w:sz w:val="22"/>
                <w:szCs w:val="22"/>
                <w:lang w:val="fr-CA"/>
              </w:rPr>
              <w:t>Le reste de l’article demeure tel quel.</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pStyle w:val="Heading1"/>
              <w:rPr>
                <w:b/>
                <w:sz w:val="22"/>
                <w:szCs w:val="22"/>
                <w:lang w:val="fr-CA"/>
              </w:rPr>
            </w:pPr>
            <w:bookmarkStart w:id="8" w:name="_Toc458159309"/>
            <w:r w:rsidRPr="00D50647">
              <w:rPr>
                <w:b/>
                <w:sz w:val="22"/>
                <w:szCs w:val="22"/>
                <w:lang w:val="fr-CA"/>
              </w:rPr>
              <w:t>SECTION 6 – CONSEIL EXÉCUTIF PROVINCIAL</w:t>
            </w:r>
            <w:bookmarkEnd w:id="8"/>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section locale aura un Conseil exécutif provincial qui comprendra les </w:t>
            </w:r>
            <w:r w:rsidR="00883418">
              <w:rPr>
                <w:sz w:val="22"/>
                <w:szCs w:val="22"/>
                <w:lang w:val="fr-CA"/>
              </w:rPr>
              <w:t>dirigeant</w:t>
            </w:r>
            <w:r w:rsidRPr="00D50647">
              <w:rPr>
                <w:sz w:val="22"/>
                <w:szCs w:val="22"/>
                <w:lang w:val="fr-CA"/>
              </w:rPr>
              <w:t>s provinciaux suivants :</w:t>
            </w:r>
          </w:p>
          <w:p w:rsidR="00891618" w:rsidRPr="00D50647" w:rsidRDefault="00891618" w:rsidP="00453F91">
            <w:pPr>
              <w:rPr>
                <w:sz w:val="22"/>
                <w:szCs w:val="22"/>
                <w:lang w:val="fr-CA"/>
              </w:rPr>
            </w:pPr>
          </w:p>
          <w:p w:rsidR="00891618" w:rsidRPr="00D50647" w:rsidRDefault="00891618" w:rsidP="00453F91">
            <w:pPr>
              <w:rPr>
                <w:b/>
                <w:sz w:val="22"/>
                <w:szCs w:val="22"/>
                <w:lang w:val="fr-CA"/>
              </w:rPr>
            </w:pPr>
            <w:r w:rsidRPr="00D50647">
              <w:rPr>
                <w:b/>
                <w:sz w:val="22"/>
                <w:szCs w:val="22"/>
                <w:lang w:val="fr-CA"/>
              </w:rPr>
              <w:tab/>
              <w:t>Président ou présidente</w:t>
            </w:r>
          </w:p>
          <w:p w:rsidR="00891618" w:rsidRPr="00D50647" w:rsidRDefault="00891618" w:rsidP="00453F91">
            <w:pPr>
              <w:rPr>
                <w:b/>
                <w:sz w:val="22"/>
                <w:szCs w:val="22"/>
                <w:lang w:val="fr-CA"/>
              </w:rPr>
            </w:pPr>
            <w:r w:rsidRPr="00D50647">
              <w:rPr>
                <w:b/>
                <w:sz w:val="22"/>
                <w:szCs w:val="22"/>
                <w:lang w:val="fr-CA"/>
              </w:rPr>
              <w:tab/>
              <w:t>Secrétaire-trésorier ou secrétaire-trésorière</w:t>
            </w:r>
          </w:p>
          <w:p w:rsidR="00891618" w:rsidRPr="00D50647" w:rsidRDefault="00891618" w:rsidP="00453F91">
            <w:pPr>
              <w:rPr>
                <w:b/>
                <w:sz w:val="22"/>
                <w:szCs w:val="22"/>
                <w:lang w:val="fr-CA"/>
              </w:rPr>
            </w:pPr>
            <w:r w:rsidRPr="00D50647">
              <w:rPr>
                <w:b/>
                <w:sz w:val="22"/>
                <w:szCs w:val="22"/>
                <w:lang w:val="fr-CA"/>
              </w:rPr>
              <w:tab/>
              <w:t>Secrétaire archiviste</w:t>
            </w:r>
          </w:p>
          <w:p w:rsidR="00891618" w:rsidRPr="00D50647" w:rsidRDefault="00891618" w:rsidP="00453F91">
            <w:pPr>
              <w:rPr>
                <w:b/>
                <w:sz w:val="22"/>
                <w:szCs w:val="22"/>
                <w:lang w:val="fr-CA"/>
              </w:rPr>
            </w:pPr>
            <w:r w:rsidRPr="00D50647">
              <w:rPr>
                <w:b/>
                <w:sz w:val="22"/>
                <w:szCs w:val="22"/>
                <w:lang w:val="fr-CA"/>
              </w:rPr>
              <w:tab/>
              <w:t>Vice-présidents (7)</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Le Conseil exécutif provincial ou une majorité du Conseil gouvernera la section locale entre les assemblées bisannuelles générales des membres et le président et le secrétaire-trésorier gouverneront entre les assemblées du Conseil.</w:t>
            </w:r>
          </w:p>
          <w:p w:rsidR="00891618" w:rsidRPr="00D50647" w:rsidRDefault="00891618" w:rsidP="00453F91">
            <w:pPr>
              <w:rPr>
                <w:sz w:val="22"/>
                <w:szCs w:val="22"/>
                <w:lang w:val="fr-CA"/>
              </w:rPr>
            </w:pPr>
          </w:p>
          <w:p w:rsidR="00891618" w:rsidRPr="00D50647" w:rsidRDefault="00891618" w:rsidP="00453F91">
            <w:pPr>
              <w:rPr>
                <w:b/>
                <w:sz w:val="22"/>
                <w:szCs w:val="22"/>
                <w:lang w:val="fr-CA"/>
              </w:rPr>
            </w:pPr>
            <w:r w:rsidRPr="00D50647">
              <w:rPr>
                <w:b/>
                <w:sz w:val="22"/>
                <w:szCs w:val="22"/>
                <w:lang w:val="fr-CA"/>
              </w:rPr>
              <w:t xml:space="preserve">Le Conseil se réunit au moins huit (8) fois par année, </w:t>
            </w:r>
            <w:r w:rsidR="00480CB0" w:rsidRPr="00D50647">
              <w:rPr>
                <w:b/>
                <w:sz w:val="22"/>
                <w:szCs w:val="22"/>
                <w:lang w:val="fr-CA"/>
              </w:rPr>
              <w:t xml:space="preserve">dont </w:t>
            </w:r>
            <w:r w:rsidRPr="00D50647">
              <w:rPr>
                <w:b/>
                <w:sz w:val="22"/>
                <w:szCs w:val="22"/>
                <w:lang w:val="fr-CA"/>
              </w:rPr>
              <w:t xml:space="preserve">deux </w:t>
            </w:r>
            <w:r w:rsidR="00480CB0" w:rsidRPr="00D50647">
              <w:rPr>
                <w:b/>
                <w:sz w:val="22"/>
                <w:szCs w:val="22"/>
                <w:lang w:val="fr-CA"/>
              </w:rPr>
              <w:t xml:space="preserve">(2) </w:t>
            </w:r>
            <w:r w:rsidRPr="00D50647">
              <w:rPr>
                <w:b/>
                <w:sz w:val="22"/>
                <w:szCs w:val="22"/>
                <w:lang w:val="fr-CA"/>
              </w:rPr>
              <w:t>peuvent être par téléconférence.  Des réunions additionnelles peuvent être convoquées par le président ou par une décision de la majorité du Conseil.</w:t>
            </w:r>
          </w:p>
          <w:p w:rsidR="00891618" w:rsidRPr="00D50647" w:rsidRDefault="00891618" w:rsidP="00453F91">
            <w:pPr>
              <w:rPr>
                <w:sz w:val="22"/>
                <w:szCs w:val="22"/>
                <w:lang w:val="fr-CA"/>
              </w:rPr>
            </w:pPr>
          </w:p>
          <w:p w:rsidR="00891618" w:rsidRPr="00D50647" w:rsidRDefault="00480CB0" w:rsidP="00453F91">
            <w:pPr>
              <w:rPr>
                <w:b/>
                <w:sz w:val="22"/>
                <w:szCs w:val="22"/>
                <w:lang w:val="fr-CA"/>
              </w:rPr>
            </w:pPr>
            <w:r w:rsidRPr="00D50647">
              <w:rPr>
                <w:b/>
                <w:sz w:val="22"/>
                <w:szCs w:val="22"/>
                <w:lang w:val="fr-CA"/>
              </w:rPr>
              <w:t>Lorsqu’un u</w:t>
            </w:r>
            <w:r w:rsidR="00891618" w:rsidRPr="00D50647">
              <w:rPr>
                <w:b/>
                <w:sz w:val="22"/>
                <w:szCs w:val="22"/>
                <w:lang w:val="fr-CA"/>
              </w:rPr>
              <w:t>n dirigeant manque de participer à trois réunions ordinaires des membres de suite ou trois réunions du conseil de suite sans motif valable, son poste est déclaré vacant et doit être pourvu à la prochaine réunion.</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Tout avis </w:t>
            </w:r>
            <w:r w:rsidR="000405B9" w:rsidRPr="00D50647">
              <w:rPr>
                <w:b/>
                <w:sz w:val="22"/>
                <w:szCs w:val="22"/>
                <w:lang w:val="fr-CA"/>
              </w:rPr>
              <w:t>de réunion</w:t>
            </w:r>
            <w:r w:rsidRPr="00D50647">
              <w:rPr>
                <w:sz w:val="22"/>
                <w:szCs w:val="22"/>
                <w:lang w:val="fr-CA"/>
              </w:rPr>
              <w:t xml:space="preserve"> du Conseil devra être annoncé au moins sept (7) jours à l’avance, à l’exception de cas d’urgence.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Un quorum pour </w:t>
            </w:r>
            <w:r w:rsidR="00A6051F">
              <w:rPr>
                <w:b/>
                <w:sz w:val="22"/>
                <w:szCs w:val="22"/>
                <w:lang w:val="fr-CA"/>
              </w:rPr>
              <w:t xml:space="preserve">la prise de décisions </w:t>
            </w:r>
            <w:r w:rsidRPr="00D50647">
              <w:rPr>
                <w:sz w:val="22"/>
                <w:szCs w:val="22"/>
                <w:lang w:val="fr-CA"/>
              </w:rPr>
              <w:t xml:space="preserve">à toute assemblée du Conseil </w:t>
            </w:r>
            <w:r w:rsidR="00A6051F" w:rsidRPr="00A6051F">
              <w:rPr>
                <w:b/>
                <w:sz w:val="22"/>
                <w:szCs w:val="22"/>
                <w:lang w:val="fr-CA"/>
              </w:rPr>
              <w:t>sera la</w:t>
            </w:r>
            <w:r w:rsidR="00A6051F">
              <w:rPr>
                <w:sz w:val="22"/>
                <w:szCs w:val="22"/>
                <w:lang w:val="fr-CA"/>
              </w:rPr>
              <w:t xml:space="preserve"> </w:t>
            </w:r>
            <w:r w:rsidRPr="00D50647">
              <w:rPr>
                <w:sz w:val="22"/>
                <w:szCs w:val="22"/>
                <w:lang w:val="fr-CA"/>
              </w:rPr>
              <w:t>majorité du Conseil comme constitué.</w:t>
            </w:r>
          </w:p>
          <w:p w:rsidR="00891618" w:rsidRPr="00D50647" w:rsidRDefault="00891618" w:rsidP="00453F91">
            <w:pPr>
              <w:rPr>
                <w:sz w:val="22"/>
                <w:szCs w:val="22"/>
                <w:lang w:val="fr-CA"/>
              </w:rPr>
            </w:pPr>
          </w:p>
          <w:p w:rsidR="00891618" w:rsidRPr="00D50647" w:rsidRDefault="00891618" w:rsidP="00453F91">
            <w:pPr>
              <w:rPr>
                <w:b/>
                <w:sz w:val="22"/>
                <w:szCs w:val="22"/>
                <w:lang w:val="fr-CA"/>
              </w:rPr>
            </w:pPr>
            <w:r w:rsidRPr="00D50647">
              <w:rPr>
                <w:b/>
                <w:sz w:val="22"/>
                <w:szCs w:val="22"/>
                <w:lang w:val="fr-CA"/>
              </w:rPr>
              <w:t>Le procès-verbal des assemblées du Conseil seront envoyées aux membres de l’exécutif et au coordonnateur du SCFP de la section locale dans les soixante (60) jours suivant ces réunions du Conseil.</w:t>
            </w: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i/>
                <w:snapToGrid w:val="0"/>
                <w:sz w:val="22"/>
                <w:szCs w:val="22"/>
                <w:lang w:val="fr-CA"/>
              </w:rPr>
            </w:pPr>
            <w:r w:rsidRPr="00D50647">
              <w:rPr>
                <w:i/>
                <w:snapToGrid w:val="0"/>
                <w:sz w:val="22"/>
                <w:szCs w:val="22"/>
                <w:lang w:val="fr-CA"/>
              </w:rPr>
              <w:t>Le reste de l’article demeure tel quel.</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pStyle w:val="Heading2"/>
        <w:rPr>
          <w:sz w:val="22"/>
          <w:szCs w:val="22"/>
          <w:lang w:val="fr-CA"/>
        </w:rPr>
      </w:pPr>
    </w:p>
    <w:p w:rsidR="00891618" w:rsidRPr="00D50647" w:rsidRDefault="00891618" w:rsidP="00891618">
      <w:pPr>
        <w:pStyle w:val="Heading2"/>
        <w:rPr>
          <w:sz w:val="22"/>
          <w:szCs w:val="22"/>
          <w:lang w:val="fr-CA"/>
        </w:rPr>
      </w:pPr>
    </w:p>
    <w:p w:rsidR="00891618" w:rsidRPr="00D50647" w:rsidRDefault="00891618" w:rsidP="00891618">
      <w:pPr>
        <w:pStyle w:val="Heading2"/>
        <w:keepLines/>
        <w:widowControl/>
        <w:rPr>
          <w:sz w:val="22"/>
          <w:szCs w:val="22"/>
          <w:lang w:val="fr-CA"/>
        </w:rPr>
      </w:pPr>
      <w:bookmarkStart w:id="9" w:name="_Toc431804756"/>
      <w:bookmarkStart w:id="10" w:name="_Toc431805428"/>
      <w:bookmarkStart w:id="11" w:name="_Toc433513916"/>
      <w:r w:rsidRPr="00D50647">
        <w:rPr>
          <w:sz w:val="22"/>
          <w:szCs w:val="22"/>
          <w:lang w:val="fr-CA"/>
        </w:rPr>
        <w:br w:type="page"/>
      </w:r>
      <w:bookmarkEnd w:id="9"/>
      <w:bookmarkEnd w:id="10"/>
      <w:bookmarkEnd w:id="11"/>
    </w:p>
    <w:p w:rsidR="00891618" w:rsidRPr="00D50647" w:rsidRDefault="00891618" w:rsidP="00891618">
      <w:pPr>
        <w:rPr>
          <w:sz w:val="22"/>
          <w:szCs w:val="22"/>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tcBorders>
              <w:top w:val="nil"/>
              <w:left w:val="nil"/>
              <w:bottom w:val="single" w:sz="4" w:space="0" w:color="auto"/>
              <w:right w:val="nil"/>
            </w:tcBorders>
            <w:shd w:val="clear" w:color="auto" w:fill="auto"/>
          </w:tcPr>
          <w:p w:rsidR="00891618" w:rsidRPr="00D50647" w:rsidRDefault="00891618" w:rsidP="00453F91">
            <w:pPr>
              <w:rPr>
                <w:sz w:val="22"/>
                <w:szCs w:val="22"/>
                <w:u w:val="single"/>
                <w:lang w:val="fr-CA"/>
              </w:rPr>
            </w:pPr>
            <w:r w:rsidRPr="00D50647">
              <w:rPr>
                <w:sz w:val="22"/>
                <w:szCs w:val="22"/>
                <w:u w:val="single"/>
                <w:lang w:val="fr-CA"/>
              </w:rPr>
              <w:t xml:space="preserve">SECTION 7 – STRUCTURE – </w:t>
            </w:r>
            <w:r w:rsidRPr="00D50647">
              <w:rPr>
                <w:strike/>
                <w:sz w:val="22"/>
                <w:szCs w:val="22"/>
                <w:u w:val="single"/>
                <w:lang w:val="fr-CA"/>
              </w:rPr>
              <w:t>SUB-LOCALS</w:t>
            </w:r>
          </w:p>
        </w:tc>
        <w:tc>
          <w:tcPr>
            <w:tcW w:w="5508" w:type="dxa"/>
            <w:tcBorders>
              <w:top w:val="nil"/>
              <w:left w:val="nil"/>
              <w:bottom w:val="single" w:sz="4" w:space="0" w:color="auto"/>
              <w:right w:val="nil"/>
            </w:tcBorders>
            <w:shd w:val="clear" w:color="auto" w:fill="auto"/>
          </w:tcPr>
          <w:p w:rsidR="00891618" w:rsidRPr="00D50647" w:rsidRDefault="00891618" w:rsidP="00453F91">
            <w:pPr>
              <w:pStyle w:val="Heading2"/>
              <w:keepLines/>
              <w:widowControl/>
              <w:rPr>
                <w:b w:val="0"/>
                <w:sz w:val="22"/>
                <w:szCs w:val="22"/>
                <w:lang w:val="fr-CA"/>
              </w:rPr>
            </w:pPr>
            <w:bookmarkStart w:id="12" w:name="_Toc447873719"/>
            <w:r w:rsidRPr="00D50647">
              <w:rPr>
                <w:b w:val="0"/>
                <w:sz w:val="22"/>
                <w:szCs w:val="22"/>
                <w:lang w:val="fr-CA"/>
              </w:rPr>
              <w:t xml:space="preserve">SECTION 7 – STRUCTURE – </w:t>
            </w:r>
            <w:r w:rsidRPr="00D50647">
              <w:rPr>
                <w:sz w:val="22"/>
                <w:szCs w:val="22"/>
                <w:lang w:val="fr-CA"/>
              </w:rPr>
              <w:t>SOUS-UNITÉS</w:t>
            </w:r>
            <w:bookmarkEnd w:id="12"/>
          </w:p>
          <w:p w:rsidR="00891618" w:rsidRPr="00D50647" w:rsidRDefault="00891618" w:rsidP="00453F91">
            <w:pPr>
              <w:rPr>
                <w:sz w:val="22"/>
                <w:szCs w:val="22"/>
                <w:u w:val="single"/>
                <w:lang w:val="fr-CA"/>
              </w:rPr>
            </w:pPr>
          </w:p>
        </w:tc>
      </w:tr>
      <w:tr w:rsidR="00891618" w:rsidRPr="000677B0" w:rsidTr="00453F91">
        <w:trPr>
          <w:tblHeader/>
        </w:trPr>
        <w:tc>
          <w:tcPr>
            <w:tcW w:w="5508" w:type="dxa"/>
            <w:tcBorders>
              <w:top w:val="single" w:sz="4" w:space="0" w:color="auto"/>
            </w:tcBorders>
            <w:shd w:val="clear" w:color="auto" w:fill="auto"/>
          </w:tcPr>
          <w:p w:rsidR="00891618" w:rsidRPr="00D50647" w:rsidRDefault="00891618" w:rsidP="00453F91">
            <w:pPr>
              <w:keepNext/>
              <w:rPr>
                <w:strike/>
                <w:sz w:val="22"/>
                <w:szCs w:val="22"/>
                <w:lang w:val="fr-CA"/>
              </w:rPr>
            </w:pPr>
            <w:r w:rsidRPr="00D50647">
              <w:rPr>
                <w:sz w:val="22"/>
                <w:szCs w:val="22"/>
                <w:lang w:val="fr-CA"/>
              </w:rPr>
              <w:t xml:space="preserve">Dans le but d’une meilleure communication et compréhension, la section locale 963 du S.C.F.P. sera divisée géographiquement en sept (7) </w:t>
            </w:r>
            <w:r w:rsidRPr="00D50647">
              <w:rPr>
                <w:strike/>
                <w:sz w:val="22"/>
                <w:szCs w:val="22"/>
                <w:lang w:val="fr-CA"/>
              </w:rPr>
              <w:t>sous sections locales comme suit :</w:t>
            </w:r>
          </w:p>
          <w:p w:rsidR="00891618" w:rsidRPr="00D50647" w:rsidRDefault="00891618" w:rsidP="00453F91">
            <w:pPr>
              <w:keepNext/>
              <w:rPr>
                <w:strike/>
                <w:sz w:val="22"/>
                <w:szCs w:val="22"/>
                <w:lang w:val="fr-CA"/>
              </w:rPr>
            </w:pP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1</w:t>
            </w:r>
            <w:r w:rsidRPr="00D50647">
              <w:rPr>
                <w:strike/>
                <w:sz w:val="22"/>
                <w:szCs w:val="22"/>
                <w:lang w:val="fr-CA"/>
              </w:rPr>
              <w:tab/>
              <w:t>- Région de Campbellton, N.-B.</w:t>
            </w: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2</w:t>
            </w:r>
            <w:r w:rsidRPr="00D50647">
              <w:rPr>
                <w:strike/>
                <w:sz w:val="22"/>
                <w:szCs w:val="22"/>
                <w:lang w:val="fr-CA"/>
              </w:rPr>
              <w:tab/>
              <w:t>- Région de Bathurst, N.-B.</w:t>
            </w: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3</w:t>
            </w:r>
            <w:r w:rsidRPr="00D50647">
              <w:rPr>
                <w:strike/>
                <w:sz w:val="22"/>
                <w:szCs w:val="22"/>
                <w:lang w:val="fr-CA"/>
              </w:rPr>
              <w:tab/>
              <w:t>- Région de Newcastle, N.-B.</w:t>
            </w: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4</w:t>
            </w:r>
            <w:r w:rsidRPr="00D50647">
              <w:rPr>
                <w:strike/>
                <w:sz w:val="22"/>
                <w:szCs w:val="22"/>
                <w:lang w:val="fr-CA"/>
              </w:rPr>
              <w:tab/>
              <w:t>- Région de Moncton, N.-B.</w:t>
            </w: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5</w:t>
            </w:r>
            <w:r w:rsidRPr="00D50647">
              <w:rPr>
                <w:strike/>
                <w:sz w:val="22"/>
                <w:szCs w:val="22"/>
                <w:lang w:val="fr-CA"/>
              </w:rPr>
              <w:tab/>
              <w:t>- Région de Saint-Jean, N.-B.</w:t>
            </w: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6</w:t>
            </w:r>
            <w:r w:rsidRPr="00D50647">
              <w:rPr>
                <w:strike/>
                <w:sz w:val="22"/>
                <w:szCs w:val="22"/>
                <w:lang w:val="fr-CA"/>
              </w:rPr>
              <w:tab/>
              <w:t xml:space="preserve">- Région de </w:t>
            </w:r>
            <w:proofErr w:type="spellStart"/>
            <w:r w:rsidRPr="00D50647">
              <w:rPr>
                <w:strike/>
                <w:sz w:val="22"/>
                <w:szCs w:val="22"/>
                <w:lang w:val="fr-CA"/>
              </w:rPr>
              <w:t>Frédéricton</w:t>
            </w:r>
            <w:proofErr w:type="spellEnd"/>
            <w:r w:rsidRPr="00D50647">
              <w:rPr>
                <w:strike/>
                <w:sz w:val="22"/>
                <w:szCs w:val="22"/>
                <w:lang w:val="fr-CA"/>
              </w:rPr>
              <w:t>, N.-B.</w:t>
            </w:r>
          </w:p>
          <w:p w:rsidR="00891618" w:rsidRPr="00D50647" w:rsidRDefault="00891618" w:rsidP="00453F91">
            <w:pPr>
              <w:keepNext/>
              <w:rPr>
                <w:strike/>
                <w:sz w:val="22"/>
                <w:szCs w:val="22"/>
                <w:lang w:val="fr-CA"/>
              </w:rPr>
            </w:pPr>
            <w:proofErr w:type="spellStart"/>
            <w:r w:rsidRPr="00D50647">
              <w:rPr>
                <w:strike/>
                <w:sz w:val="22"/>
                <w:szCs w:val="22"/>
                <w:lang w:val="fr-CA"/>
              </w:rPr>
              <w:t>Sous section</w:t>
            </w:r>
            <w:proofErr w:type="spellEnd"/>
            <w:r w:rsidRPr="00D50647">
              <w:rPr>
                <w:strike/>
                <w:sz w:val="22"/>
                <w:szCs w:val="22"/>
                <w:lang w:val="fr-CA"/>
              </w:rPr>
              <w:t xml:space="preserve"> locale # 7</w:t>
            </w:r>
            <w:r w:rsidRPr="00D50647">
              <w:rPr>
                <w:strike/>
                <w:sz w:val="22"/>
                <w:szCs w:val="22"/>
                <w:lang w:val="fr-CA"/>
              </w:rPr>
              <w:tab/>
              <w:t>- Région d’Edmundston, N.-B.</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Chaque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aura les officiers suivants qui seront élus en septembre de chaque année.</w:t>
            </w:r>
          </w:p>
          <w:p w:rsidR="00891618" w:rsidRPr="00D50647" w:rsidRDefault="00891618" w:rsidP="00453F91">
            <w:pPr>
              <w:rPr>
                <w:sz w:val="22"/>
                <w:szCs w:val="22"/>
                <w:lang w:val="fr-CA"/>
              </w:rPr>
            </w:pPr>
          </w:p>
          <w:p w:rsidR="00891618" w:rsidRPr="00D50647" w:rsidRDefault="00891618" w:rsidP="00453F91">
            <w:pPr>
              <w:ind w:left="720"/>
              <w:rPr>
                <w:strike/>
                <w:sz w:val="22"/>
                <w:szCs w:val="22"/>
                <w:lang w:val="fr-CA"/>
              </w:rPr>
            </w:pPr>
            <w:r w:rsidRPr="00D50647">
              <w:rPr>
                <w:strike/>
                <w:sz w:val="22"/>
                <w:szCs w:val="22"/>
                <w:lang w:val="fr-CA"/>
              </w:rPr>
              <w:t>Président, vice-président, secrétaire-trésorier, sergent d’armes et délégués d’ateliers de chaque débit ou entrepôt.</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D2AE3" w:rsidRDefault="008D2AE3"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élira aussi des délégués aux Conseils de Travail et les Conseils régionaux du S.C.F.P. où ceux-ci existent et où la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devient </w:t>
            </w:r>
            <w:proofErr w:type="gramStart"/>
            <w:r w:rsidRPr="00D50647">
              <w:rPr>
                <w:sz w:val="22"/>
                <w:szCs w:val="22"/>
                <w:lang w:val="fr-CA"/>
              </w:rPr>
              <w:t>affiliée</w:t>
            </w:r>
            <w:proofErr w:type="gramEnd"/>
            <w:r w:rsidRPr="00D50647">
              <w:rPr>
                <w:sz w:val="22"/>
                <w:szCs w:val="22"/>
                <w:lang w:val="fr-CA"/>
              </w:rPr>
              <w:t>.</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se réunira au moins </w:t>
            </w:r>
            <w:r w:rsidRPr="00D50647">
              <w:rPr>
                <w:strike/>
                <w:sz w:val="22"/>
                <w:szCs w:val="22"/>
                <w:lang w:val="fr-CA"/>
              </w:rPr>
              <w:t>tous les deux mois</w:t>
            </w:r>
            <w:r w:rsidRPr="00D50647">
              <w:rPr>
                <w:sz w:val="22"/>
                <w:szCs w:val="22"/>
                <w:lang w:val="fr-CA"/>
              </w:rPr>
              <w:t xml:space="preserve"> et considérera les sujets de nature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w:t>
            </w:r>
            <w:r w:rsidRPr="00D50647">
              <w:rPr>
                <w:strike/>
                <w:sz w:val="22"/>
                <w:szCs w:val="22"/>
                <w:lang w:val="fr-CA"/>
              </w:rPr>
              <w:t>et, sans exception, toute section locale</w:t>
            </w:r>
            <w:r w:rsidRPr="00D50647">
              <w:rPr>
                <w:sz w:val="22"/>
                <w:szCs w:val="22"/>
                <w:lang w:val="fr-CA"/>
              </w:rPr>
              <w:t xml:space="preserve"> n’aura pas le droit de rejeter ou interférer à toute décision du Conseil exécutif provincial entre les assemblées bisannuelles générales des membres.</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w:t>
            </w:r>
            <w:proofErr w:type="spellStart"/>
            <w:r w:rsidRPr="00D50647">
              <w:rPr>
                <w:strike/>
                <w:sz w:val="22"/>
                <w:szCs w:val="22"/>
                <w:lang w:val="fr-CA"/>
              </w:rPr>
              <w:t>sous section</w:t>
            </w:r>
            <w:proofErr w:type="spellEnd"/>
            <w:r w:rsidRPr="00D50647">
              <w:rPr>
                <w:strike/>
                <w:sz w:val="22"/>
                <w:szCs w:val="22"/>
                <w:lang w:val="fr-CA"/>
              </w:rPr>
              <w:t xml:space="preserve"> locale prendra</w:t>
            </w:r>
            <w:r w:rsidRPr="00D50647">
              <w:rPr>
                <w:sz w:val="22"/>
                <w:szCs w:val="22"/>
                <w:lang w:val="fr-CA"/>
              </w:rPr>
              <w:t xml:space="preserve"> les procès-verbaux de toutes les assemblées et enverra une copie au secrétaire-trésorier provincial.</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Un huitième (1/8) des membres éligibles constitueront un quorum pour les assemblées de la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w:t>
            </w:r>
          </w:p>
          <w:p w:rsidR="00891618" w:rsidRPr="00D50647" w:rsidRDefault="00891618" w:rsidP="00453F91">
            <w:pPr>
              <w:widowControl w:val="0"/>
              <w:rPr>
                <w:snapToGrid w:val="0"/>
                <w:sz w:val="22"/>
                <w:szCs w:val="22"/>
                <w:lang w:val="fr-CA"/>
              </w:rPr>
            </w:pPr>
          </w:p>
          <w:p w:rsidR="00891618" w:rsidRPr="00D50647" w:rsidRDefault="00891618" w:rsidP="00453F91">
            <w:pPr>
              <w:rPr>
                <w:sz w:val="22"/>
                <w:szCs w:val="22"/>
                <w:lang w:val="fr-CA"/>
              </w:rPr>
            </w:pPr>
          </w:p>
        </w:tc>
        <w:tc>
          <w:tcPr>
            <w:tcW w:w="5508" w:type="dxa"/>
            <w:tcBorders>
              <w:top w:val="single" w:sz="4" w:space="0" w:color="auto"/>
            </w:tcBorders>
            <w:shd w:val="clear" w:color="auto" w:fill="auto"/>
          </w:tcPr>
          <w:p w:rsidR="00891618" w:rsidRPr="00D50647" w:rsidRDefault="00891618" w:rsidP="00453F91">
            <w:pPr>
              <w:keepNext/>
              <w:rPr>
                <w:b/>
                <w:sz w:val="22"/>
                <w:szCs w:val="22"/>
                <w:lang w:val="fr-CA"/>
              </w:rPr>
            </w:pPr>
            <w:r w:rsidRPr="00D50647">
              <w:rPr>
                <w:sz w:val="22"/>
                <w:szCs w:val="22"/>
                <w:lang w:val="fr-CA"/>
              </w:rPr>
              <w:t xml:space="preserve">Dans le but d’une meilleure communication et compréhension, la section locale 963 du SCFP sera divisée géographiquement en sept (7) </w:t>
            </w:r>
            <w:r w:rsidRPr="00D50647">
              <w:rPr>
                <w:b/>
                <w:sz w:val="22"/>
                <w:szCs w:val="22"/>
                <w:lang w:val="fr-CA"/>
              </w:rPr>
              <w:t>sous-unités comme suit :</w:t>
            </w:r>
          </w:p>
          <w:p w:rsidR="00891618" w:rsidRPr="00D50647" w:rsidRDefault="00891618" w:rsidP="00453F91">
            <w:pPr>
              <w:keepNext/>
              <w:rPr>
                <w:b/>
                <w:sz w:val="22"/>
                <w:szCs w:val="22"/>
                <w:lang w:val="fr-CA"/>
              </w:rPr>
            </w:pPr>
          </w:p>
          <w:p w:rsidR="00891618" w:rsidRPr="00D50647" w:rsidRDefault="00891618" w:rsidP="00A15EE4">
            <w:pPr>
              <w:ind w:left="446"/>
              <w:rPr>
                <w:b/>
                <w:sz w:val="22"/>
                <w:szCs w:val="22"/>
                <w:lang w:val="fr-CA"/>
              </w:rPr>
            </w:pPr>
            <w:r w:rsidRPr="00D50647">
              <w:rPr>
                <w:b/>
                <w:sz w:val="22"/>
                <w:szCs w:val="22"/>
                <w:lang w:val="fr-CA"/>
              </w:rPr>
              <w:t xml:space="preserve">Sous-unité 1 – Région de </w:t>
            </w:r>
            <w:proofErr w:type="spellStart"/>
            <w:r w:rsidRPr="00D50647">
              <w:rPr>
                <w:b/>
                <w:sz w:val="22"/>
                <w:szCs w:val="22"/>
                <w:lang w:val="fr-CA"/>
              </w:rPr>
              <w:t>Campbelton</w:t>
            </w:r>
            <w:proofErr w:type="spellEnd"/>
            <w:r w:rsidRPr="00D50647">
              <w:rPr>
                <w:b/>
                <w:sz w:val="22"/>
                <w:szCs w:val="22"/>
                <w:lang w:val="fr-CA"/>
              </w:rPr>
              <w:t xml:space="preserve"> </w:t>
            </w:r>
          </w:p>
          <w:p w:rsidR="00891618" w:rsidRPr="00D50647" w:rsidRDefault="00891618" w:rsidP="00A15EE4">
            <w:pPr>
              <w:ind w:left="446"/>
              <w:rPr>
                <w:b/>
                <w:sz w:val="22"/>
                <w:szCs w:val="22"/>
                <w:lang w:val="fr-CA"/>
              </w:rPr>
            </w:pPr>
            <w:r w:rsidRPr="00D50647">
              <w:rPr>
                <w:b/>
                <w:sz w:val="22"/>
                <w:szCs w:val="22"/>
                <w:lang w:val="fr-CA"/>
              </w:rPr>
              <w:t xml:space="preserve">Sous-unité 2 – Région de </w:t>
            </w:r>
            <w:proofErr w:type="spellStart"/>
            <w:r w:rsidRPr="00D50647">
              <w:rPr>
                <w:b/>
                <w:sz w:val="22"/>
                <w:szCs w:val="22"/>
                <w:lang w:val="fr-CA"/>
              </w:rPr>
              <w:t>Newscastle</w:t>
            </w:r>
            <w:proofErr w:type="spellEnd"/>
            <w:r w:rsidRPr="00D50647">
              <w:rPr>
                <w:b/>
                <w:sz w:val="22"/>
                <w:szCs w:val="22"/>
                <w:lang w:val="fr-CA"/>
              </w:rPr>
              <w:t xml:space="preserve"> </w:t>
            </w:r>
          </w:p>
          <w:p w:rsidR="00891618" w:rsidRPr="00D50647" w:rsidRDefault="00891618" w:rsidP="00A15EE4">
            <w:pPr>
              <w:ind w:left="446"/>
              <w:rPr>
                <w:b/>
                <w:sz w:val="22"/>
                <w:szCs w:val="22"/>
                <w:lang w:val="fr-CA"/>
              </w:rPr>
            </w:pPr>
            <w:r w:rsidRPr="00D50647">
              <w:rPr>
                <w:b/>
                <w:sz w:val="22"/>
                <w:szCs w:val="22"/>
                <w:lang w:val="fr-CA"/>
              </w:rPr>
              <w:t xml:space="preserve">Sous-unité 3 – Région de Moncton </w:t>
            </w:r>
          </w:p>
          <w:p w:rsidR="00891618" w:rsidRPr="00D50647" w:rsidRDefault="00891618" w:rsidP="00A15EE4">
            <w:pPr>
              <w:ind w:left="446"/>
              <w:rPr>
                <w:b/>
                <w:sz w:val="22"/>
                <w:szCs w:val="22"/>
                <w:lang w:val="fr-CA"/>
              </w:rPr>
            </w:pPr>
            <w:r w:rsidRPr="00D50647">
              <w:rPr>
                <w:b/>
                <w:sz w:val="22"/>
                <w:szCs w:val="22"/>
                <w:lang w:val="fr-CA"/>
              </w:rPr>
              <w:t>Sous-unité 4 – Région de Saint John</w:t>
            </w:r>
          </w:p>
          <w:p w:rsidR="00891618" w:rsidRPr="00D50647" w:rsidRDefault="00891618" w:rsidP="00A15EE4">
            <w:pPr>
              <w:ind w:left="446"/>
              <w:rPr>
                <w:b/>
                <w:sz w:val="22"/>
                <w:szCs w:val="22"/>
                <w:lang w:val="fr-CA"/>
              </w:rPr>
            </w:pPr>
            <w:r w:rsidRPr="00D50647">
              <w:rPr>
                <w:b/>
                <w:sz w:val="22"/>
                <w:szCs w:val="22"/>
                <w:lang w:val="fr-CA"/>
              </w:rPr>
              <w:t xml:space="preserve">Sous-unité 5 – Région de Fredericton </w:t>
            </w:r>
          </w:p>
          <w:p w:rsidR="00891618" w:rsidRPr="00D50647" w:rsidRDefault="00891618" w:rsidP="00A15EE4">
            <w:pPr>
              <w:ind w:left="446"/>
              <w:rPr>
                <w:b/>
                <w:sz w:val="22"/>
                <w:szCs w:val="22"/>
                <w:lang w:val="fr-CA"/>
              </w:rPr>
            </w:pPr>
            <w:r w:rsidRPr="00D50647">
              <w:rPr>
                <w:b/>
                <w:sz w:val="22"/>
                <w:szCs w:val="22"/>
                <w:lang w:val="fr-CA"/>
              </w:rPr>
              <w:t xml:space="preserve">Sous-unité 6 – Région d’Edmundston </w:t>
            </w:r>
          </w:p>
          <w:p w:rsidR="00891618" w:rsidRPr="00D50647" w:rsidRDefault="00891618" w:rsidP="00A15EE4">
            <w:pPr>
              <w:ind w:left="446"/>
              <w:rPr>
                <w:b/>
                <w:sz w:val="22"/>
                <w:szCs w:val="22"/>
                <w:lang w:val="fr-CA"/>
              </w:rPr>
            </w:pPr>
            <w:r w:rsidRPr="00D50647">
              <w:rPr>
                <w:b/>
                <w:sz w:val="22"/>
                <w:szCs w:val="22"/>
                <w:lang w:val="fr-CA"/>
              </w:rPr>
              <w:t>Sous-unité 7 – Entrepôt central</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Chaque </w:t>
            </w:r>
            <w:r w:rsidRPr="00D50647">
              <w:rPr>
                <w:b/>
                <w:sz w:val="22"/>
                <w:szCs w:val="22"/>
                <w:lang w:val="fr-CA"/>
              </w:rPr>
              <w:t>sous-unité</w:t>
            </w:r>
            <w:r w:rsidRPr="00D50647">
              <w:rPr>
                <w:sz w:val="22"/>
                <w:szCs w:val="22"/>
                <w:lang w:val="fr-CA"/>
              </w:rPr>
              <w:t xml:space="preserve"> aura les </w:t>
            </w:r>
            <w:r w:rsidR="00883418">
              <w:rPr>
                <w:sz w:val="22"/>
                <w:szCs w:val="22"/>
                <w:lang w:val="fr-CA"/>
              </w:rPr>
              <w:t>dirigeant</w:t>
            </w:r>
            <w:r w:rsidRPr="00D50647">
              <w:rPr>
                <w:sz w:val="22"/>
                <w:szCs w:val="22"/>
                <w:lang w:val="fr-CA"/>
              </w:rPr>
              <w:t>s suivants qui seront élus en septembre de chaque année.</w:t>
            </w:r>
          </w:p>
          <w:p w:rsidR="00891618" w:rsidRPr="00D50647" w:rsidRDefault="00891618" w:rsidP="00453F91">
            <w:pPr>
              <w:rPr>
                <w:sz w:val="22"/>
                <w:szCs w:val="22"/>
                <w:lang w:val="fr-CA"/>
              </w:rPr>
            </w:pPr>
          </w:p>
          <w:p w:rsidR="00891618" w:rsidRPr="00D50647" w:rsidRDefault="00891618" w:rsidP="00891618">
            <w:pPr>
              <w:numPr>
                <w:ilvl w:val="0"/>
                <w:numId w:val="8"/>
              </w:numPr>
              <w:rPr>
                <w:b/>
                <w:sz w:val="22"/>
                <w:szCs w:val="22"/>
                <w:lang w:val="fr-CA"/>
              </w:rPr>
            </w:pPr>
            <w:r w:rsidRPr="00D50647">
              <w:rPr>
                <w:b/>
                <w:sz w:val="22"/>
                <w:szCs w:val="22"/>
                <w:lang w:val="fr-CA"/>
              </w:rPr>
              <w:t>Président</w:t>
            </w:r>
          </w:p>
          <w:p w:rsidR="00891618" w:rsidRPr="00D50647" w:rsidRDefault="00891618" w:rsidP="00891618">
            <w:pPr>
              <w:numPr>
                <w:ilvl w:val="0"/>
                <w:numId w:val="8"/>
              </w:numPr>
              <w:rPr>
                <w:b/>
                <w:sz w:val="22"/>
                <w:szCs w:val="22"/>
                <w:lang w:val="fr-CA"/>
              </w:rPr>
            </w:pPr>
            <w:r w:rsidRPr="00D50647">
              <w:rPr>
                <w:b/>
                <w:sz w:val="22"/>
                <w:szCs w:val="22"/>
                <w:lang w:val="fr-CA"/>
              </w:rPr>
              <w:t>Vice-président</w:t>
            </w:r>
          </w:p>
          <w:p w:rsidR="00891618" w:rsidRPr="00D50647" w:rsidRDefault="00891618" w:rsidP="00891618">
            <w:pPr>
              <w:numPr>
                <w:ilvl w:val="0"/>
                <w:numId w:val="8"/>
              </w:numPr>
              <w:rPr>
                <w:b/>
                <w:sz w:val="22"/>
                <w:szCs w:val="22"/>
                <w:lang w:val="fr-CA"/>
              </w:rPr>
            </w:pPr>
            <w:r w:rsidRPr="00D50647">
              <w:rPr>
                <w:b/>
                <w:sz w:val="22"/>
                <w:szCs w:val="22"/>
                <w:lang w:val="fr-CA"/>
              </w:rPr>
              <w:t>Secrétaire-archiviste</w:t>
            </w:r>
          </w:p>
          <w:p w:rsidR="00891618" w:rsidRPr="00205B5D" w:rsidRDefault="00891618" w:rsidP="00891618">
            <w:pPr>
              <w:numPr>
                <w:ilvl w:val="0"/>
                <w:numId w:val="8"/>
              </w:numPr>
              <w:rPr>
                <w:b/>
                <w:sz w:val="22"/>
                <w:szCs w:val="22"/>
                <w:lang w:val="fr-CA"/>
              </w:rPr>
            </w:pPr>
            <w:r w:rsidRPr="00D50647">
              <w:rPr>
                <w:b/>
                <w:sz w:val="22"/>
                <w:szCs w:val="22"/>
                <w:lang w:val="fr-CA"/>
              </w:rPr>
              <w:t>Secrétaire-</w:t>
            </w:r>
            <w:r w:rsidRPr="00205B5D">
              <w:rPr>
                <w:b/>
                <w:sz w:val="22"/>
                <w:szCs w:val="22"/>
                <w:lang w:val="fr-CA"/>
              </w:rPr>
              <w:t>trésorier</w:t>
            </w:r>
          </w:p>
          <w:p w:rsidR="00891618" w:rsidRPr="00205B5D" w:rsidRDefault="00891618" w:rsidP="00891618">
            <w:pPr>
              <w:numPr>
                <w:ilvl w:val="0"/>
                <w:numId w:val="8"/>
              </w:numPr>
              <w:rPr>
                <w:b/>
                <w:sz w:val="22"/>
                <w:szCs w:val="22"/>
                <w:lang w:val="fr-CA"/>
              </w:rPr>
            </w:pPr>
            <w:r w:rsidRPr="00205B5D">
              <w:rPr>
                <w:b/>
                <w:sz w:val="22"/>
                <w:szCs w:val="22"/>
                <w:lang w:val="fr-CA"/>
              </w:rPr>
              <w:t>Officier des membres</w:t>
            </w:r>
          </w:p>
          <w:p w:rsidR="00891618" w:rsidRPr="00205B5D" w:rsidRDefault="00891618" w:rsidP="00891618">
            <w:pPr>
              <w:numPr>
                <w:ilvl w:val="0"/>
                <w:numId w:val="8"/>
              </w:numPr>
              <w:rPr>
                <w:b/>
                <w:sz w:val="22"/>
                <w:szCs w:val="22"/>
                <w:lang w:val="fr-CA"/>
              </w:rPr>
            </w:pPr>
            <w:r w:rsidRPr="00205B5D">
              <w:rPr>
                <w:b/>
                <w:sz w:val="22"/>
                <w:szCs w:val="22"/>
                <w:lang w:val="fr-CA"/>
              </w:rPr>
              <w:t>Délégués syndicaux pour chaque magasin ou entrepôt</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w:t>
            </w:r>
            <w:r w:rsidRPr="00D50647">
              <w:rPr>
                <w:b/>
                <w:sz w:val="22"/>
                <w:szCs w:val="22"/>
                <w:lang w:val="fr-CA"/>
              </w:rPr>
              <w:t>sous-unité</w:t>
            </w:r>
            <w:r w:rsidRPr="00D50647">
              <w:rPr>
                <w:sz w:val="22"/>
                <w:szCs w:val="22"/>
                <w:lang w:val="fr-CA"/>
              </w:rPr>
              <w:t xml:space="preserve"> élira aussi des délégués aux Conseils de Travail et les Conseils régionaux du SCFP où ceux-ci existent et où la </w:t>
            </w:r>
            <w:r w:rsidRPr="00D50647">
              <w:rPr>
                <w:b/>
                <w:sz w:val="22"/>
                <w:szCs w:val="22"/>
                <w:lang w:val="fr-CA"/>
              </w:rPr>
              <w:t>sous-unité</w:t>
            </w:r>
            <w:r w:rsidRPr="00D50647">
              <w:rPr>
                <w:sz w:val="22"/>
                <w:szCs w:val="22"/>
                <w:lang w:val="fr-CA"/>
              </w:rPr>
              <w:t xml:space="preserve"> devient affiliée.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w:t>
            </w:r>
            <w:r w:rsidRPr="00D50647">
              <w:rPr>
                <w:b/>
                <w:sz w:val="22"/>
                <w:szCs w:val="22"/>
                <w:lang w:val="fr-CA"/>
              </w:rPr>
              <w:t>sous-unité</w:t>
            </w:r>
            <w:r w:rsidRPr="00D50647">
              <w:rPr>
                <w:sz w:val="22"/>
                <w:szCs w:val="22"/>
                <w:lang w:val="fr-CA"/>
              </w:rPr>
              <w:t xml:space="preserve"> se réunira au moins </w:t>
            </w:r>
            <w:r w:rsidRPr="00D50647">
              <w:rPr>
                <w:b/>
                <w:sz w:val="22"/>
                <w:szCs w:val="22"/>
                <w:lang w:val="fr-CA"/>
              </w:rPr>
              <w:t>tous les six (6) mois et ou tel que jugé nécessaire par le président provincial afin d’étudier les sujets propres à la sous-unité</w:t>
            </w:r>
            <w:r w:rsidRPr="00D50647">
              <w:rPr>
                <w:sz w:val="22"/>
                <w:szCs w:val="22"/>
                <w:lang w:val="fr-CA"/>
              </w:rPr>
              <w:t xml:space="preserve">.  </w:t>
            </w:r>
            <w:r w:rsidRPr="00D50647">
              <w:rPr>
                <w:b/>
                <w:sz w:val="22"/>
                <w:szCs w:val="22"/>
                <w:lang w:val="fr-CA"/>
              </w:rPr>
              <w:t>Une</w:t>
            </w:r>
            <w:r w:rsidRPr="00D50647">
              <w:rPr>
                <w:sz w:val="22"/>
                <w:szCs w:val="22"/>
                <w:lang w:val="fr-CA"/>
              </w:rPr>
              <w:t xml:space="preserve"> </w:t>
            </w:r>
            <w:r w:rsidRPr="00D50647">
              <w:rPr>
                <w:b/>
                <w:sz w:val="22"/>
                <w:szCs w:val="22"/>
                <w:lang w:val="fr-CA"/>
              </w:rPr>
              <w:t>sous-unité</w:t>
            </w:r>
            <w:r w:rsidRPr="00D50647">
              <w:rPr>
                <w:sz w:val="22"/>
                <w:szCs w:val="22"/>
                <w:lang w:val="fr-CA"/>
              </w:rPr>
              <w:t xml:space="preserve"> n’aura pas le droit de rejeter ou interférer dans toute décision du Conseil exécutif provincial entre les assemblées bisannuelles générales des membres.</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w:t>
            </w:r>
            <w:r w:rsidRPr="00D50647">
              <w:rPr>
                <w:b/>
                <w:sz w:val="22"/>
                <w:szCs w:val="22"/>
                <w:lang w:val="fr-CA"/>
              </w:rPr>
              <w:t>sous-unité</w:t>
            </w:r>
            <w:r w:rsidRPr="00D50647">
              <w:rPr>
                <w:sz w:val="22"/>
                <w:szCs w:val="22"/>
                <w:lang w:val="fr-CA"/>
              </w:rPr>
              <w:t xml:space="preserve"> </w:t>
            </w:r>
            <w:r w:rsidR="00C2316B" w:rsidRPr="00D50647">
              <w:rPr>
                <w:b/>
                <w:sz w:val="22"/>
                <w:szCs w:val="22"/>
                <w:lang w:val="fr-CA"/>
              </w:rPr>
              <w:t>tiendra</w:t>
            </w:r>
            <w:r w:rsidRPr="00D50647">
              <w:rPr>
                <w:sz w:val="22"/>
                <w:szCs w:val="22"/>
                <w:lang w:val="fr-CA"/>
              </w:rPr>
              <w:t xml:space="preserve"> les procès-verbaux de toutes les assemblées et enverra une copie au secrétaire-trésorier provincial.</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Un huitième (1/8) des membres éligibles constitueront un quorum pour les assemblées de la </w:t>
            </w:r>
            <w:r w:rsidRPr="00D50647">
              <w:rPr>
                <w:b/>
                <w:sz w:val="22"/>
                <w:szCs w:val="22"/>
                <w:lang w:val="fr-CA"/>
              </w:rPr>
              <w:t>sous-unité</w:t>
            </w:r>
            <w:r w:rsidRPr="00D50647">
              <w:rPr>
                <w:sz w:val="22"/>
                <w:szCs w:val="22"/>
                <w:lang w:val="fr-CA"/>
              </w:rPr>
              <w:t>.</w:t>
            </w:r>
          </w:p>
          <w:p w:rsidR="00891618" w:rsidRPr="00D50647" w:rsidRDefault="00891618" w:rsidP="00453F91">
            <w:pPr>
              <w:rPr>
                <w:sz w:val="22"/>
                <w:szCs w:val="22"/>
                <w:lang w:val="fr-CA"/>
              </w:rPr>
            </w:pPr>
          </w:p>
        </w:tc>
      </w:tr>
    </w:tbl>
    <w:p w:rsidR="00891618" w:rsidRPr="00D50647" w:rsidRDefault="00891618" w:rsidP="00891618">
      <w:pPr>
        <w:rPr>
          <w:sz w:val="22"/>
          <w:szCs w:val="22"/>
          <w:lang w:val="fr-CA"/>
        </w:rPr>
      </w:pPr>
    </w:p>
    <w:p w:rsidR="00205B5D" w:rsidRDefault="00891618">
      <w:pPr>
        <w:rPr>
          <w:b/>
          <w:snapToGrid w:val="0"/>
          <w:sz w:val="22"/>
          <w:szCs w:val="22"/>
          <w:u w:val="single"/>
          <w:lang w:val="fr-CA"/>
        </w:rPr>
      </w:pPr>
      <w:bookmarkStart w:id="13" w:name="_Toc431804757"/>
      <w:bookmarkStart w:id="14" w:name="_Toc431805429"/>
      <w:bookmarkStart w:id="15" w:name="_Toc433513917"/>
      <w:r w:rsidRPr="00D50647">
        <w:rPr>
          <w:sz w:val="22"/>
          <w:szCs w:val="22"/>
          <w:lang w:val="fr-CA"/>
        </w:rPr>
        <w:br w:type="page"/>
      </w:r>
    </w:p>
    <w:p w:rsidR="00891618" w:rsidRPr="00D50647" w:rsidRDefault="00891618" w:rsidP="00891618">
      <w:pPr>
        <w:pStyle w:val="Heading2"/>
        <w:rPr>
          <w:b w:val="0"/>
          <w:i/>
          <w:sz w:val="22"/>
          <w:szCs w:val="22"/>
          <w:u w:val="none"/>
          <w:lang w:val="fr-CA"/>
        </w:rPr>
      </w:pPr>
      <w:r w:rsidRPr="00D50647">
        <w:rPr>
          <w:b w:val="0"/>
          <w:i/>
          <w:sz w:val="22"/>
          <w:szCs w:val="22"/>
          <w:u w:val="none"/>
          <w:lang w:val="fr-CA"/>
        </w:rPr>
        <w:lastRenderedPageBreak/>
        <w:t>NOUVEAU 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5428"/>
      </w:tblGrid>
      <w:tr w:rsidR="00891618" w:rsidRPr="000677B0" w:rsidTr="00205B5D">
        <w:tc>
          <w:tcPr>
            <w:tcW w:w="5362" w:type="dxa"/>
            <w:shd w:val="clear" w:color="auto" w:fill="auto"/>
          </w:tcPr>
          <w:p w:rsidR="00891618" w:rsidRPr="00D50647" w:rsidRDefault="00891618" w:rsidP="00453F91">
            <w:pPr>
              <w:pStyle w:val="Heading2"/>
              <w:rPr>
                <w:b w:val="0"/>
                <w:i/>
                <w:sz w:val="22"/>
                <w:szCs w:val="22"/>
                <w:u w:val="none"/>
                <w:lang w:val="fr-CA"/>
              </w:rPr>
            </w:pPr>
          </w:p>
          <w:p w:rsidR="00891618" w:rsidRPr="00D50647" w:rsidRDefault="00891618" w:rsidP="00453F91">
            <w:pPr>
              <w:pStyle w:val="Heading2"/>
              <w:rPr>
                <w:b w:val="0"/>
                <w:i/>
                <w:sz w:val="22"/>
                <w:szCs w:val="22"/>
                <w:u w:val="none"/>
                <w:lang w:val="fr-CA"/>
              </w:rPr>
            </w:pPr>
            <w:r w:rsidRPr="00D50647">
              <w:rPr>
                <w:b w:val="0"/>
                <w:i/>
                <w:sz w:val="22"/>
                <w:szCs w:val="22"/>
                <w:u w:val="none"/>
                <w:lang w:val="fr-CA"/>
              </w:rPr>
              <w:t>L’ancienne section 9 devient section 8</w:t>
            </w:r>
          </w:p>
        </w:tc>
        <w:tc>
          <w:tcPr>
            <w:tcW w:w="5428" w:type="dxa"/>
            <w:shd w:val="clear" w:color="auto" w:fill="auto"/>
          </w:tcPr>
          <w:p w:rsidR="00891618" w:rsidRPr="00D50647" w:rsidRDefault="00891618" w:rsidP="00453F91">
            <w:pPr>
              <w:tabs>
                <w:tab w:val="left" w:pos="567"/>
              </w:tabs>
              <w:rPr>
                <w:b/>
                <w:sz w:val="22"/>
                <w:szCs w:val="22"/>
                <w:lang w:val="fr-CA"/>
              </w:rPr>
            </w:pPr>
            <w:r w:rsidRPr="00D50647">
              <w:rPr>
                <w:b/>
                <w:sz w:val="22"/>
                <w:szCs w:val="22"/>
                <w:lang w:val="fr-CA"/>
              </w:rPr>
              <w:t xml:space="preserve">(a)  </w:t>
            </w:r>
            <w:r w:rsidRPr="00D50647">
              <w:rPr>
                <w:b/>
                <w:sz w:val="22"/>
                <w:szCs w:val="22"/>
                <w:lang w:val="fr-CA"/>
              </w:rPr>
              <w:tab/>
              <w:t>Mises en candidature</w:t>
            </w:r>
          </w:p>
          <w:p w:rsidR="00891618" w:rsidRPr="00D50647" w:rsidRDefault="00891618" w:rsidP="00453F91">
            <w:pPr>
              <w:rPr>
                <w:b/>
                <w:sz w:val="22"/>
                <w:szCs w:val="22"/>
                <w:lang w:val="fr-CA"/>
              </w:rPr>
            </w:pPr>
          </w:p>
          <w:p w:rsidR="00891618" w:rsidRPr="00D50647" w:rsidRDefault="00891618" w:rsidP="00891618">
            <w:pPr>
              <w:pStyle w:val="ListParagraph"/>
              <w:numPr>
                <w:ilvl w:val="3"/>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lang w:val="fr-CA"/>
              </w:rPr>
              <w:t>Les mises en candidature sont reçues à l’assemblée ordinaire des membres tenue au cours du mois d’octobre.</w:t>
            </w:r>
          </w:p>
          <w:p w:rsidR="00891618" w:rsidRPr="00D50647" w:rsidRDefault="00891618" w:rsidP="00891618">
            <w:pPr>
              <w:pStyle w:val="ListParagraph"/>
              <w:numPr>
                <w:ilvl w:val="3"/>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lang w:val="fr-CA"/>
              </w:rPr>
              <w:t>Les mises en candidature sont acceptées de la part des membres présents à l’assemblée de mise en candidature ou des membres qui ont accepté que leur nom soit soumis par écrit à l’assemblée, avec un autre membre comme témoin.</w:t>
            </w:r>
          </w:p>
          <w:p w:rsidR="00891618" w:rsidRPr="00D50647" w:rsidRDefault="00891618" w:rsidP="00891618">
            <w:pPr>
              <w:pStyle w:val="ListParagraph"/>
              <w:numPr>
                <w:ilvl w:val="3"/>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lang w:val="fr-CA"/>
              </w:rPr>
              <w:t>Pour pouvoir être mis en candidature un membre doit avoir fait accepter sa demande d’adhésion et être membre en règle.</w:t>
            </w:r>
          </w:p>
          <w:p w:rsidR="00891618" w:rsidRPr="00D50647" w:rsidRDefault="00891618" w:rsidP="00891618">
            <w:pPr>
              <w:pStyle w:val="ListParagraph"/>
              <w:numPr>
                <w:ilvl w:val="3"/>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lang w:val="fr-CA"/>
              </w:rPr>
              <w:t>Un membre peut accepter d’être mis en candidature à un poste tout en occupant ce poste ou un autre.  Advenant son élection, sa démission de ce poste entrera en vigueur à ce moment.</w:t>
            </w:r>
          </w:p>
          <w:p w:rsidR="00891618" w:rsidRPr="00D50647" w:rsidRDefault="00891618" w:rsidP="00891618">
            <w:pPr>
              <w:pStyle w:val="ListParagraph"/>
              <w:numPr>
                <w:ilvl w:val="3"/>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lang w:val="fr-CA"/>
              </w:rPr>
              <w:t>Un membre ne peut pas être mis en candidature s’il accuse un retard dans le paiement de ses cotisations ou prélèvements.</w:t>
            </w:r>
          </w:p>
          <w:p w:rsidR="00891618" w:rsidRPr="00D50647" w:rsidRDefault="00891618" w:rsidP="00453F91">
            <w:pPr>
              <w:ind w:left="810"/>
              <w:rPr>
                <w:b/>
                <w:sz w:val="22"/>
                <w:szCs w:val="22"/>
                <w:lang w:val="fr-CA"/>
              </w:rPr>
            </w:pPr>
          </w:p>
          <w:p w:rsidR="00891618" w:rsidRPr="00D50647" w:rsidRDefault="00891618" w:rsidP="00453F91">
            <w:pPr>
              <w:tabs>
                <w:tab w:val="left" w:pos="567"/>
              </w:tabs>
              <w:rPr>
                <w:b/>
                <w:sz w:val="22"/>
                <w:szCs w:val="22"/>
                <w:lang w:val="fr-CA"/>
              </w:rPr>
            </w:pPr>
            <w:r w:rsidRPr="00D50647">
              <w:rPr>
                <w:b/>
                <w:sz w:val="22"/>
                <w:szCs w:val="22"/>
                <w:lang w:val="fr-CA"/>
              </w:rPr>
              <w:t>(b)</w:t>
            </w:r>
            <w:r w:rsidRPr="00D50647">
              <w:rPr>
                <w:b/>
                <w:sz w:val="22"/>
                <w:szCs w:val="22"/>
                <w:lang w:val="fr-CA"/>
              </w:rPr>
              <w:tab/>
              <w:t>Élections</w:t>
            </w:r>
          </w:p>
          <w:p w:rsidR="00891618" w:rsidRPr="00D50647" w:rsidRDefault="00891618" w:rsidP="00453F91">
            <w:pPr>
              <w:pStyle w:val="ListParagraph"/>
              <w:spacing w:after="0" w:line="240" w:lineRule="auto"/>
              <w:ind w:left="360"/>
              <w:rPr>
                <w:rFonts w:ascii="Times New Roman" w:hAnsi="Times New Roman"/>
                <w:b/>
                <w:lang w:val="fr-CA"/>
              </w:rPr>
            </w:pPr>
          </w:p>
          <w:p w:rsidR="00891618" w:rsidRPr="00D50647" w:rsidRDefault="00891618" w:rsidP="00891618">
            <w:pPr>
              <w:pStyle w:val="ListParagraph"/>
              <w:numPr>
                <w:ilvl w:val="6"/>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lang w:val="fr-CA"/>
              </w:rPr>
              <w:t>Le président, vice-président, secrétaire-trésorier et secrétaire-</w:t>
            </w:r>
            <w:r w:rsidRPr="00205B5D">
              <w:rPr>
                <w:rFonts w:ascii="Times New Roman" w:hAnsi="Times New Roman"/>
                <w:b/>
                <w:lang w:val="fr-CA"/>
              </w:rPr>
              <w:t>archiviste</w:t>
            </w:r>
            <w:r w:rsidR="00361583" w:rsidRPr="00205B5D">
              <w:rPr>
                <w:rFonts w:ascii="Times New Roman" w:hAnsi="Times New Roman"/>
                <w:b/>
                <w:lang w:val="fr-CA"/>
              </w:rPr>
              <w:t xml:space="preserve"> et trois (3) syndics </w:t>
            </w:r>
            <w:r w:rsidRPr="00205B5D">
              <w:rPr>
                <w:rFonts w:ascii="Times New Roman" w:hAnsi="Times New Roman"/>
                <w:b/>
                <w:lang w:val="fr-CA"/>
              </w:rPr>
              <w:t>sont élus à la réu</w:t>
            </w:r>
            <w:r w:rsidRPr="00D50647">
              <w:rPr>
                <w:rFonts w:ascii="Times New Roman" w:hAnsi="Times New Roman"/>
                <w:b/>
                <w:lang w:val="fr-CA"/>
              </w:rPr>
              <w:t>nion biennale.</w:t>
            </w:r>
          </w:p>
          <w:p w:rsidR="00891618" w:rsidRPr="00D50647" w:rsidRDefault="00891618" w:rsidP="00891618">
            <w:pPr>
              <w:pStyle w:val="ListParagraph"/>
              <w:numPr>
                <w:ilvl w:val="6"/>
                <w:numId w:val="9"/>
              </w:numPr>
              <w:tabs>
                <w:tab w:val="left" w:pos="1134"/>
              </w:tabs>
              <w:spacing w:after="0" w:line="240" w:lineRule="auto"/>
              <w:ind w:left="1134" w:hanging="567"/>
              <w:contextualSpacing w:val="0"/>
              <w:rPr>
                <w:rFonts w:ascii="Times New Roman" w:hAnsi="Times New Roman"/>
                <w:b/>
                <w:lang w:val="fr-CA"/>
              </w:rPr>
            </w:pPr>
            <w:r w:rsidRPr="00D50647">
              <w:rPr>
                <w:rFonts w:ascii="Times New Roman" w:hAnsi="Times New Roman"/>
                <w:b/>
                <w:color w:val="000000"/>
                <w:lang w:val="fr-CA"/>
              </w:rPr>
              <w:t xml:space="preserve">À une assemblée des membres, au moins un mois avant la journée des élections, le président nomme, avec l’approbation des membres présents, un comité des élections formé d’un directeur des élections et de ses adjoints.  Le comité d’élection inclut des membres de la section locale qui ne sont ni dirigeants, ni candidats à un poste.  Le comité est entièrement responsable de l’organisation des élections et doit traiter de manière confidentielle l’information qui lui est soumise dans le cadre de ses responsabilités.  </w:t>
            </w:r>
            <w:r w:rsidRPr="00D50647">
              <w:rPr>
                <w:rFonts w:ascii="Times New Roman" w:hAnsi="Times New Roman"/>
                <w:b/>
                <w:lang w:val="fr-CA"/>
              </w:rPr>
              <w:t>Le conseiller syndical affecté à la section locale agit à titre de conseiller du comité à la demande de la section locale.</w:t>
            </w:r>
          </w:p>
          <w:p w:rsidR="00891618" w:rsidRPr="00D50647" w:rsidRDefault="00891618" w:rsidP="00453F91">
            <w:pPr>
              <w:pStyle w:val="ListParagraph"/>
              <w:tabs>
                <w:tab w:val="left" w:pos="1134"/>
              </w:tabs>
              <w:spacing w:after="0" w:line="240" w:lineRule="auto"/>
              <w:ind w:left="1134" w:hanging="567"/>
              <w:rPr>
                <w:rFonts w:ascii="Times New Roman" w:hAnsi="Times New Roman"/>
                <w:b/>
                <w:lang w:val="fr-CA"/>
              </w:rPr>
            </w:pPr>
            <w:r w:rsidRPr="00D50647">
              <w:rPr>
                <w:rFonts w:ascii="Times New Roman" w:hAnsi="Times New Roman"/>
                <w:b/>
                <w:color w:val="000000"/>
                <w:lang w:val="fr-CA"/>
              </w:rPr>
              <w:t>3.</w:t>
            </w:r>
            <w:r w:rsidRPr="00D50647">
              <w:rPr>
                <w:rFonts w:ascii="Times New Roman" w:hAnsi="Times New Roman"/>
                <w:b/>
                <w:color w:val="000000"/>
                <w:lang w:val="fr-CA"/>
              </w:rPr>
              <w:tab/>
              <w:t>Le comité des élections détermine la forme du scrutin et voit à ce qu’un nombre suffisant de bulletins de vote soient remis en temps voulu au directeur des élections.</w:t>
            </w:r>
          </w:p>
          <w:p w:rsidR="00891618" w:rsidRPr="00D50647" w:rsidRDefault="00891618" w:rsidP="00205B5D">
            <w:pPr>
              <w:pStyle w:val="ListParagraph"/>
              <w:keepNext/>
              <w:keepLines/>
              <w:tabs>
                <w:tab w:val="left" w:pos="1134"/>
              </w:tabs>
              <w:spacing w:after="0" w:line="240" w:lineRule="auto"/>
              <w:ind w:left="1134" w:hanging="567"/>
              <w:rPr>
                <w:rFonts w:ascii="Times New Roman" w:hAnsi="Times New Roman"/>
                <w:b/>
                <w:lang w:val="fr-CA"/>
              </w:rPr>
            </w:pPr>
            <w:r w:rsidRPr="00D50647">
              <w:rPr>
                <w:rFonts w:ascii="Times New Roman" w:hAnsi="Times New Roman"/>
                <w:b/>
                <w:color w:val="000000"/>
                <w:lang w:val="fr-CA"/>
              </w:rPr>
              <w:t>4.</w:t>
            </w:r>
            <w:r w:rsidRPr="00D50647">
              <w:rPr>
                <w:rFonts w:ascii="Times New Roman" w:hAnsi="Times New Roman"/>
                <w:b/>
                <w:color w:val="000000"/>
                <w:lang w:val="fr-CA"/>
              </w:rPr>
              <w:tab/>
              <w:t xml:space="preserve">Le directeur des élections est responsable de distribuer, de recueillir et de compter les bulletins de vote.  Le directeur des élections doit être juste et impartial et </w:t>
            </w:r>
            <w:r w:rsidRPr="00D50647">
              <w:rPr>
                <w:rFonts w:ascii="Times New Roman" w:hAnsi="Times New Roman"/>
                <w:b/>
                <w:color w:val="000000"/>
                <w:lang w:val="fr-CA"/>
              </w:rPr>
              <w:lastRenderedPageBreak/>
              <w:t xml:space="preserve">veiller à ce que toutes les dispositions prises soient incontestablement démocratiques. </w:t>
            </w:r>
          </w:p>
          <w:p w:rsidR="00891618" w:rsidRPr="00D50647" w:rsidRDefault="00891618" w:rsidP="00205B5D">
            <w:pPr>
              <w:pStyle w:val="ListParagraph"/>
              <w:keepNext/>
              <w:keepLines/>
              <w:tabs>
                <w:tab w:val="left" w:pos="1134"/>
              </w:tabs>
              <w:spacing w:after="0" w:line="240" w:lineRule="auto"/>
              <w:ind w:left="1134" w:hanging="567"/>
              <w:rPr>
                <w:rFonts w:ascii="Times New Roman" w:hAnsi="Times New Roman"/>
                <w:b/>
                <w:lang w:val="fr-CA"/>
              </w:rPr>
            </w:pPr>
            <w:r w:rsidRPr="00D50647">
              <w:rPr>
                <w:rFonts w:ascii="Times New Roman" w:hAnsi="Times New Roman"/>
                <w:b/>
                <w:color w:val="000000"/>
                <w:lang w:val="fr-CA"/>
              </w:rPr>
              <w:t>5.</w:t>
            </w:r>
            <w:r w:rsidRPr="00D50647">
              <w:rPr>
                <w:rFonts w:ascii="Times New Roman" w:hAnsi="Times New Roman"/>
                <w:b/>
                <w:color w:val="000000"/>
                <w:lang w:val="fr-CA"/>
              </w:rPr>
              <w:tab/>
              <w:t>Le vote a lieu, par scrutin secret, à l’assemblée biennale des membres en octobre, à l’exception du vote pour premier vice-président qui sera élu parmi les sept premiers vice-présidents déjà élus.</w:t>
            </w:r>
          </w:p>
          <w:p w:rsidR="00891618" w:rsidRPr="00D50647" w:rsidRDefault="00891618" w:rsidP="00453F91">
            <w:pPr>
              <w:pStyle w:val="ListParagraph"/>
              <w:tabs>
                <w:tab w:val="left" w:pos="1134"/>
              </w:tabs>
              <w:spacing w:after="0" w:line="240" w:lineRule="auto"/>
              <w:ind w:left="1134" w:hanging="567"/>
              <w:rPr>
                <w:rFonts w:ascii="Times New Roman" w:hAnsi="Times New Roman"/>
                <w:b/>
                <w:lang w:val="fr-CA"/>
              </w:rPr>
            </w:pPr>
            <w:r w:rsidRPr="00D50647">
              <w:rPr>
                <w:rFonts w:ascii="Times New Roman" w:hAnsi="Times New Roman"/>
                <w:b/>
                <w:lang w:val="fr-CA"/>
              </w:rPr>
              <w:t>6.</w:t>
            </w:r>
            <w:r w:rsidRPr="00D50647">
              <w:rPr>
                <w:rFonts w:ascii="Times New Roman" w:hAnsi="Times New Roman"/>
                <w:b/>
                <w:lang w:val="fr-CA"/>
              </w:rPr>
              <w:tab/>
              <w:t>L’élection à un poste doit être terminée avant que les membres votent pour un autre poste.</w:t>
            </w:r>
          </w:p>
          <w:p w:rsidR="00891618" w:rsidRPr="00D50647" w:rsidRDefault="00891618" w:rsidP="00453F91">
            <w:pPr>
              <w:pStyle w:val="ListParagraph"/>
              <w:tabs>
                <w:tab w:val="left" w:pos="1134"/>
              </w:tabs>
              <w:spacing w:after="0" w:line="240" w:lineRule="auto"/>
              <w:ind w:left="1134" w:hanging="567"/>
              <w:rPr>
                <w:rFonts w:ascii="Times New Roman" w:hAnsi="Times New Roman"/>
                <w:b/>
                <w:lang w:val="fr-CA"/>
              </w:rPr>
            </w:pPr>
            <w:r w:rsidRPr="00D50647">
              <w:rPr>
                <w:rFonts w:ascii="Times New Roman" w:hAnsi="Times New Roman"/>
                <w:b/>
                <w:lang w:val="fr-CA"/>
              </w:rPr>
              <w:t>7.</w:t>
            </w:r>
            <w:r w:rsidRPr="00D50647">
              <w:rPr>
                <w:rFonts w:ascii="Times New Roman" w:hAnsi="Times New Roman"/>
                <w:b/>
                <w:lang w:val="fr-CA"/>
              </w:rPr>
              <w:tab/>
              <w:t>Un candidat doit obtenir la majorité des votes pour être élu et, s’il le faut, un deuxième tour et d’autres tours subséquents sont organisés pour obtenir une majorité.  Au deuxième tour et aux tours subséquents, le candidat qui reçoit le moins de votes est éliminé.</w:t>
            </w:r>
          </w:p>
          <w:p w:rsidR="00891618" w:rsidRPr="00D50647" w:rsidRDefault="00891618" w:rsidP="00453F91">
            <w:pPr>
              <w:pStyle w:val="ListParagraph"/>
              <w:tabs>
                <w:tab w:val="left" w:pos="720"/>
                <w:tab w:val="left" w:pos="1134"/>
              </w:tabs>
              <w:spacing w:after="0" w:line="240" w:lineRule="auto"/>
              <w:ind w:left="1134" w:hanging="567"/>
              <w:rPr>
                <w:rFonts w:ascii="Times New Roman" w:hAnsi="Times New Roman"/>
                <w:b/>
                <w:lang w:val="fr-CA"/>
              </w:rPr>
            </w:pPr>
            <w:r w:rsidRPr="00D50647">
              <w:rPr>
                <w:rFonts w:ascii="Times New Roman" w:hAnsi="Times New Roman"/>
                <w:b/>
                <w:lang w:val="fr-CA"/>
              </w:rPr>
              <w:t>8.</w:t>
            </w:r>
            <w:r w:rsidRPr="00D50647">
              <w:rPr>
                <w:rFonts w:ascii="Times New Roman" w:hAnsi="Times New Roman"/>
                <w:b/>
                <w:lang w:val="fr-CA"/>
              </w:rPr>
              <w:tab/>
              <w:t>En cas d’égalité des voix, un deuxième scrutin et d’autres subséquents, au besoin, sont tenus jusqu’à ce qu’un candidat reçoive la majorité des votes exprimés et soit déclaré élu.  Si l’égalité des voix persiste, des scrutins subséquents peuvent être reportés à la prochaine assemblée des membres.</w:t>
            </w:r>
          </w:p>
          <w:p w:rsidR="00891618" w:rsidRPr="00D50647" w:rsidRDefault="00891618" w:rsidP="00453F91">
            <w:pPr>
              <w:pStyle w:val="ListParagraph"/>
              <w:tabs>
                <w:tab w:val="left" w:pos="1134"/>
              </w:tabs>
              <w:spacing w:after="0" w:line="240" w:lineRule="auto"/>
              <w:ind w:left="1134" w:hanging="567"/>
              <w:rPr>
                <w:rFonts w:ascii="Times New Roman" w:hAnsi="Times New Roman"/>
                <w:b/>
                <w:lang w:val="fr-CA"/>
              </w:rPr>
            </w:pPr>
            <w:r w:rsidRPr="00D50647">
              <w:rPr>
                <w:rFonts w:ascii="Times New Roman" w:hAnsi="Times New Roman"/>
                <w:b/>
                <w:lang w:val="fr-CA"/>
              </w:rPr>
              <w:t>9.</w:t>
            </w:r>
            <w:r w:rsidRPr="00D50647">
              <w:rPr>
                <w:rFonts w:ascii="Times New Roman" w:hAnsi="Times New Roman"/>
                <w:b/>
                <w:lang w:val="fr-CA"/>
              </w:rPr>
              <w:tab/>
              <w:t xml:space="preserve">Lorsque deux candidats ou plus doivent être élus à un poste </w:t>
            </w:r>
            <w:r w:rsidRPr="00D50647">
              <w:rPr>
                <w:rFonts w:ascii="Times New Roman" w:hAnsi="Times New Roman"/>
                <w:b/>
                <w:strike/>
                <w:lang w:val="fr-CA"/>
              </w:rPr>
              <w:t>quelconque</w:t>
            </w:r>
            <w:r w:rsidRPr="00D50647">
              <w:rPr>
                <w:rFonts w:ascii="Times New Roman" w:hAnsi="Times New Roman"/>
                <w:b/>
                <w:lang w:val="fr-CA"/>
              </w:rPr>
              <w:t xml:space="preserve"> par scrutin secret, chaque membre votant doit voter pour le nombre complet de candidats à élire, à défaut de quoi son bulletin est déclaré nul.</w:t>
            </w:r>
          </w:p>
          <w:p w:rsidR="00891618" w:rsidRPr="00D50647" w:rsidRDefault="00891618" w:rsidP="00453F91">
            <w:pPr>
              <w:pStyle w:val="ListParagraph"/>
              <w:tabs>
                <w:tab w:val="left" w:pos="1134"/>
              </w:tabs>
              <w:spacing w:after="0" w:line="240" w:lineRule="auto"/>
              <w:ind w:left="1134" w:hanging="567"/>
              <w:rPr>
                <w:rFonts w:ascii="Times New Roman" w:hAnsi="Times New Roman"/>
                <w:b/>
                <w:lang w:val="fr-CA"/>
              </w:rPr>
            </w:pPr>
            <w:r w:rsidRPr="00D50647">
              <w:rPr>
                <w:rFonts w:ascii="Times New Roman" w:hAnsi="Times New Roman"/>
                <w:b/>
                <w:lang w:val="fr-CA"/>
              </w:rPr>
              <w:t>10.</w:t>
            </w:r>
            <w:r w:rsidRPr="00D50647">
              <w:rPr>
                <w:rFonts w:ascii="Times New Roman" w:hAnsi="Times New Roman"/>
                <w:b/>
                <w:lang w:val="fr-CA"/>
              </w:rPr>
              <w:tab/>
              <w:t xml:space="preserve">Tout membre peut demander un recomptage des voies pour toute élection et un recomptage </w:t>
            </w:r>
            <w:proofErr w:type="gramStart"/>
            <w:r w:rsidRPr="00D50647">
              <w:rPr>
                <w:rFonts w:ascii="Times New Roman" w:hAnsi="Times New Roman"/>
                <w:b/>
                <w:lang w:val="fr-CA"/>
              </w:rPr>
              <w:t>a</w:t>
            </w:r>
            <w:proofErr w:type="gramEnd"/>
            <w:r w:rsidRPr="00D50647">
              <w:rPr>
                <w:rFonts w:ascii="Times New Roman" w:hAnsi="Times New Roman"/>
                <w:b/>
                <w:lang w:val="fr-CA"/>
              </w:rPr>
              <w:t xml:space="preserve"> lieu si la demande est appuyée, par vote, par un nombre de membres au moins égal au quorum nécessaire pour une assemblée des membres, conformément à la section 10.</w:t>
            </w:r>
          </w:p>
          <w:p w:rsidR="00891618" w:rsidRPr="00D50647" w:rsidRDefault="00891618" w:rsidP="00453F91">
            <w:pPr>
              <w:pStyle w:val="ListParagraph"/>
              <w:tabs>
                <w:tab w:val="left" w:pos="810"/>
                <w:tab w:val="left" w:pos="1134"/>
              </w:tabs>
              <w:spacing w:after="0" w:line="240" w:lineRule="auto"/>
              <w:ind w:left="1134" w:hanging="567"/>
              <w:rPr>
                <w:rFonts w:ascii="Times New Roman" w:hAnsi="Times New Roman"/>
                <w:b/>
                <w:lang w:val="fr-CA"/>
              </w:rPr>
            </w:pPr>
            <w:r w:rsidRPr="00D50647">
              <w:rPr>
                <w:rFonts w:ascii="Times New Roman" w:hAnsi="Times New Roman"/>
                <w:b/>
                <w:lang w:val="fr-CA"/>
              </w:rPr>
              <w:t>11.</w:t>
            </w:r>
            <w:r w:rsidRPr="00D50647">
              <w:rPr>
                <w:rFonts w:ascii="Times New Roman" w:hAnsi="Times New Roman"/>
                <w:b/>
                <w:lang w:val="fr-CA"/>
              </w:rPr>
              <w:tab/>
              <w:t>Les membres qui ont des plaintes au sujet des élections doivent les soumettre par écrit au directeur des élections dès que possible, mais jamais une plainte ne sera valide si elle est déposée plus tard que sept jours après les élections.  Le directeur des élections, en collaboration avec le comité des élections, enquête sur la plainte et rend une décision dès que possible, décision dont il rend compte à la première assemblée ordinaire des membres qui suit.</w:t>
            </w:r>
          </w:p>
          <w:p w:rsidR="00891618" w:rsidRPr="00D50647" w:rsidRDefault="00891618" w:rsidP="00453F91">
            <w:pPr>
              <w:ind w:left="360"/>
              <w:rPr>
                <w:b/>
                <w:sz w:val="22"/>
                <w:szCs w:val="22"/>
                <w:lang w:val="fr-CA"/>
              </w:rPr>
            </w:pPr>
          </w:p>
          <w:p w:rsidR="00891618" w:rsidRPr="00D50647" w:rsidRDefault="00891618" w:rsidP="00453F91">
            <w:pPr>
              <w:pStyle w:val="ListParagraph"/>
              <w:tabs>
                <w:tab w:val="left" w:pos="567"/>
              </w:tabs>
              <w:spacing w:after="0" w:line="240" w:lineRule="auto"/>
              <w:ind w:left="592" w:hanging="592"/>
              <w:rPr>
                <w:rFonts w:ascii="Times New Roman" w:hAnsi="Times New Roman"/>
                <w:b/>
                <w:lang w:val="fr-CA"/>
              </w:rPr>
            </w:pPr>
            <w:r w:rsidRPr="00D50647">
              <w:rPr>
                <w:rFonts w:ascii="Times New Roman" w:hAnsi="Times New Roman"/>
                <w:b/>
                <w:lang w:val="fr-CA"/>
              </w:rPr>
              <w:t>(c)</w:t>
            </w:r>
            <w:r w:rsidRPr="00D50647">
              <w:rPr>
                <w:rFonts w:ascii="Times New Roman" w:hAnsi="Times New Roman"/>
                <w:b/>
                <w:lang w:val="fr-CA"/>
              </w:rPr>
              <w:tab/>
              <w:t xml:space="preserve">Élection </w:t>
            </w:r>
            <w:r w:rsidR="00A6051F">
              <w:rPr>
                <w:rFonts w:ascii="Times New Roman" w:hAnsi="Times New Roman"/>
                <w:b/>
                <w:lang w:val="fr-CA"/>
              </w:rPr>
              <w:t xml:space="preserve">des </w:t>
            </w:r>
            <w:r w:rsidR="000D4765" w:rsidRPr="00D50647">
              <w:rPr>
                <w:rFonts w:ascii="Times New Roman" w:hAnsi="Times New Roman"/>
                <w:b/>
                <w:lang w:val="fr-CA"/>
              </w:rPr>
              <w:t>comités</w:t>
            </w:r>
          </w:p>
          <w:p w:rsidR="00891618" w:rsidRPr="00D50647" w:rsidRDefault="00891618" w:rsidP="00453F91">
            <w:pPr>
              <w:pStyle w:val="ListParagraph"/>
              <w:spacing w:after="0" w:line="240" w:lineRule="auto"/>
              <w:ind w:left="567"/>
              <w:rPr>
                <w:rFonts w:ascii="Times New Roman" w:hAnsi="Times New Roman"/>
                <w:b/>
                <w:lang w:val="fr-CA"/>
              </w:rPr>
            </w:pPr>
          </w:p>
          <w:p w:rsidR="00891618" w:rsidRPr="00D50647" w:rsidRDefault="00891618" w:rsidP="00453F91">
            <w:pPr>
              <w:pStyle w:val="ListParagraph"/>
              <w:spacing w:after="0" w:line="240" w:lineRule="auto"/>
              <w:ind w:left="567"/>
              <w:rPr>
                <w:rFonts w:ascii="Times New Roman" w:hAnsi="Times New Roman"/>
                <w:b/>
                <w:lang w:val="fr-CA"/>
              </w:rPr>
            </w:pPr>
            <w:r w:rsidRPr="00D50647">
              <w:rPr>
                <w:rFonts w:ascii="Times New Roman" w:hAnsi="Times New Roman"/>
                <w:b/>
                <w:lang w:val="fr-CA"/>
              </w:rPr>
              <w:t xml:space="preserve">La mise en candidature et les élections aux postes des unités de négociation ont lieu suite aux élections </w:t>
            </w:r>
            <w:r w:rsidR="00441BCD">
              <w:rPr>
                <w:rFonts w:ascii="Times New Roman" w:hAnsi="Times New Roman"/>
                <w:b/>
                <w:lang w:val="fr-CA"/>
              </w:rPr>
              <w:t xml:space="preserve">comme </w:t>
            </w:r>
            <w:r w:rsidRPr="00D50647">
              <w:rPr>
                <w:rFonts w:ascii="Times New Roman" w:hAnsi="Times New Roman"/>
                <w:b/>
                <w:lang w:val="fr-CA"/>
              </w:rPr>
              <w:t xml:space="preserve">prévu dans la section 8(b).  Des </w:t>
            </w:r>
            <w:r w:rsidRPr="00D50647">
              <w:rPr>
                <w:rFonts w:ascii="Times New Roman" w:hAnsi="Times New Roman"/>
                <w:b/>
                <w:lang w:val="fr-CA"/>
              </w:rPr>
              <w:lastRenderedPageBreak/>
              <w:t>mises en candidatures et élection ont lieu pour combler les postes suivants :</w:t>
            </w:r>
          </w:p>
          <w:p w:rsidR="00891618" w:rsidRPr="00D50647" w:rsidRDefault="00891618" w:rsidP="00453F91">
            <w:pPr>
              <w:pStyle w:val="ListParagraph"/>
              <w:spacing w:after="0" w:line="240" w:lineRule="auto"/>
              <w:ind w:left="567"/>
              <w:rPr>
                <w:rFonts w:ascii="Times New Roman" w:hAnsi="Times New Roman"/>
                <w:b/>
                <w:lang w:val="fr-CA"/>
              </w:rPr>
            </w:pPr>
          </w:p>
          <w:p w:rsidR="00891618" w:rsidRPr="00D50647" w:rsidRDefault="00891618" w:rsidP="00453F91">
            <w:pPr>
              <w:ind w:left="720"/>
              <w:rPr>
                <w:b/>
                <w:sz w:val="22"/>
                <w:szCs w:val="22"/>
                <w:lang w:val="fr-CA"/>
              </w:rPr>
            </w:pPr>
            <w:r w:rsidRPr="00D50647">
              <w:rPr>
                <w:b/>
                <w:sz w:val="22"/>
                <w:szCs w:val="22"/>
                <w:lang w:val="fr-CA"/>
              </w:rPr>
              <w:tab/>
              <w:t>Comité de négociation</w:t>
            </w:r>
          </w:p>
          <w:p w:rsidR="00891618" w:rsidRPr="00D50647" w:rsidRDefault="00891618" w:rsidP="00453F91">
            <w:pPr>
              <w:ind w:left="720"/>
              <w:rPr>
                <w:b/>
                <w:sz w:val="22"/>
                <w:szCs w:val="22"/>
                <w:lang w:val="fr-CA"/>
              </w:rPr>
            </w:pPr>
            <w:r w:rsidRPr="00D50647">
              <w:rPr>
                <w:b/>
                <w:sz w:val="22"/>
                <w:szCs w:val="22"/>
                <w:lang w:val="fr-CA"/>
              </w:rPr>
              <w:tab/>
              <w:t>Comité des griefs</w:t>
            </w:r>
          </w:p>
          <w:p w:rsidR="00891618" w:rsidRPr="00D50647" w:rsidRDefault="00891618" w:rsidP="00453F91">
            <w:pPr>
              <w:ind w:left="720"/>
              <w:rPr>
                <w:b/>
                <w:sz w:val="22"/>
                <w:szCs w:val="22"/>
                <w:lang w:val="fr-CA"/>
              </w:rPr>
            </w:pPr>
            <w:r w:rsidRPr="00D50647">
              <w:rPr>
                <w:b/>
                <w:sz w:val="22"/>
                <w:szCs w:val="22"/>
                <w:lang w:val="fr-CA"/>
              </w:rPr>
              <w:tab/>
              <w:t>Comité ouvrier-patronal</w:t>
            </w:r>
          </w:p>
          <w:p w:rsidR="00891618" w:rsidRPr="00D50647" w:rsidRDefault="00891618" w:rsidP="00453F91">
            <w:pPr>
              <w:ind w:left="720"/>
              <w:rPr>
                <w:b/>
                <w:sz w:val="22"/>
                <w:szCs w:val="22"/>
                <w:lang w:val="fr-CA"/>
              </w:rPr>
            </w:pPr>
            <w:r w:rsidRPr="00D50647">
              <w:rPr>
                <w:b/>
                <w:sz w:val="22"/>
                <w:szCs w:val="22"/>
                <w:lang w:val="fr-CA"/>
              </w:rPr>
              <w:tab/>
              <w:t xml:space="preserve">Comité des </w:t>
            </w:r>
            <w:r w:rsidR="00883418">
              <w:rPr>
                <w:b/>
                <w:sz w:val="22"/>
                <w:szCs w:val="22"/>
                <w:lang w:val="fr-CA"/>
              </w:rPr>
              <w:t>règlements</w:t>
            </w:r>
          </w:p>
          <w:p w:rsidR="00891618" w:rsidRPr="00D50647" w:rsidRDefault="00891618" w:rsidP="00453F91">
            <w:pPr>
              <w:ind w:left="720"/>
              <w:rPr>
                <w:b/>
                <w:sz w:val="22"/>
                <w:szCs w:val="22"/>
                <w:lang w:val="fr-CA"/>
              </w:rPr>
            </w:pPr>
            <w:r w:rsidRPr="00D50647">
              <w:rPr>
                <w:b/>
                <w:sz w:val="22"/>
                <w:szCs w:val="22"/>
                <w:lang w:val="fr-CA"/>
              </w:rPr>
              <w:tab/>
              <w:t>Comité de santé et sécurité</w:t>
            </w:r>
          </w:p>
          <w:p w:rsidR="00891618" w:rsidRPr="00D50647" w:rsidRDefault="00891618" w:rsidP="00453F91">
            <w:pPr>
              <w:ind w:left="720"/>
              <w:rPr>
                <w:b/>
                <w:color w:val="000000"/>
                <w:sz w:val="22"/>
                <w:szCs w:val="22"/>
                <w:lang w:val="fr-CA"/>
              </w:rPr>
            </w:pPr>
            <w:r w:rsidRPr="00D50647">
              <w:rPr>
                <w:b/>
                <w:color w:val="FF0000"/>
                <w:sz w:val="22"/>
                <w:szCs w:val="22"/>
                <w:lang w:val="fr-CA"/>
              </w:rPr>
              <w:tab/>
            </w:r>
          </w:p>
          <w:p w:rsidR="00891618" w:rsidRPr="00D50647" w:rsidRDefault="00891618" w:rsidP="00453F91">
            <w:pPr>
              <w:pStyle w:val="ListParagraph"/>
              <w:spacing w:after="0" w:line="240" w:lineRule="auto"/>
              <w:ind w:left="567"/>
              <w:rPr>
                <w:rFonts w:ascii="Times New Roman" w:hAnsi="Times New Roman"/>
                <w:b/>
                <w:lang w:val="fr-CA"/>
              </w:rPr>
            </w:pPr>
            <w:r w:rsidRPr="00D50647">
              <w:rPr>
                <w:rFonts w:ascii="Times New Roman" w:hAnsi="Times New Roman"/>
                <w:b/>
                <w:color w:val="000000"/>
                <w:lang w:val="fr-CA"/>
              </w:rPr>
              <w:t xml:space="preserve">Le vote a lieu à une assemblée des membres de l’unité de négociation, par scrutin secret.  </w:t>
            </w:r>
            <w:r w:rsidRPr="00D50647">
              <w:rPr>
                <w:rFonts w:ascii="Times New Roman" w:hAnsi="Times New Roman"/>
                <w:b/>
                <w:lang w:val="fr-CA"/>
              </w:rPr>
              <w:t>Une majorité des voix exprimées est nécessaire pour qu’un candidat soit déclaré élu, et un deuxième scrutin et des scrutins subséquents sont organisés au besoin pour obtenir une majorité.  Au deuxième scrutin et aux scrutins subséquents, le candidat qui a reçu le nombre de votes le moins élevé au scrutin précédent est éliminé.</w:t>
            </w:r>
          </w:p>
          <w:p w:rsidR="00891618" w:rsidRPr="00D50647" w:rsidRDefault="00891618" w:rsidP="00453F91">
            <w:pPr>
              <w:ind w:left="360"/>
              <w:rPr>
                <w:b/>
                <w:sz w:val="22"/>
                <w:szCs w:val="22"/>
                <w:lang w:val="fr-CA"/>
              </w:rPr>
            </w:pPr>
          </w:p>
          <w:p w:rsidR="00891618" w:rsidRPr="00D50647" w:rsidRDefault="00891618" w:rsidP="00891618">
            <w:pPr>
              <w:numPr>
                <w:ilvl w:val="0"/>
                <w:numId w:val="10"/>
              </w:numPr>
              <w:tabs>
                <w:tab w:val="left" w:pos="567"/>
              </w:tabs>
              <w:rPr>
                <w:b/>
                <w:color w:val="000000"/>
                <w:sz w:val="22"/>
                <w:szCs w:val="22"/>
                <w:lang w:val="fr-CA"/>
              </w:rPr>
            </w:pPr>
            <w:r w:rsidRPr="00D50647">
              <w:rPr>
                <w:b/>
                <w:sz w:val="22"/>
                <w:szCs w:val="22"/>
                <w:lang w:val="fr-CA"/>
              </w:rPr>
              <w:t>Installation</w:t>
            </w:r>
            <w:r w:rsidRPr="00D50647">
              <w:rPr>
                <w:b/>
                <w:color w:val="000000"/>
                <w:sz w:val="22"/>
                <w:szCs w:val="22"/>
                <w:lang w:val="fr-CA"/>
              </w:rPr>
              <w:t xml:space="preserve"> des dirigeants</w:t>
            </w:r>
          </w:p>
          <w:p w:rsidR="00891618" w:rsidRPr="00D50647" w:rsidRDefault="00891618" w:rsidP="00453F91">
            <w:pPr>
              <w:pStyle w:val="ListParagraph"/>
              <w:spacing w:after="0" w:line="240" w:lineRule="auto"/>
              <w:ind w:left="360"/>
              <w:rPr>
                <w:rFonts w:ascii="Times New Roman" w:hAnsi="Times New Roman"/>
                <w:b/>
                <w:color w:val="000000"/>
                <w:u w:val="single"/>
                <w:lang w:val="fr-CA"/>
              </w:rPr>
            </w:pPr>
          </w:p>
          <w:p w:rsidR="00891618" w:rsidRPr="00D50647" w:rsidRDefault="00891618" w:rsidP="00891618">
            <w:pPr>
              <w:pStyle w:val="ListParagraph"/>
              <w:numPr>
                <w:ilvl w:val="0"/>
                <w:numId w:val="11"/>
              </w:numPr>
              <w:tabs>
                <w:tab w:val="left" w:pos="1134"/>
              </w:tabs>
              <w:spacing w:after="0" w:line="240" w:lineRule="auto"/>
              <w:ind w:left="1134" w:hanging="567"/>
              <w:contextualSpacing w:val="0"/>
              <w:rPr>
                <w:rFonts w:ascii="Times New Roman" w:hAnsi="Times New Roman"/>
                <w:b/>
                <w:color w:val="000000"/>
                <w:lang w:val="fr-CA"/>
              </w:rPr>
            </w:pPr>
            <w:r w:rsidRPr="00D50647">
              <w:rPr>
                <w:rFonts w:ascii="Times New Roman" w:hAnsi="Times New Roman"/>
                <w:b/>
                <w:color w:val="000000"/>
                <w:lang w:val="fr-CA"/>
              </w:rPr>
              <w:t xml:space="preserve">Les </w:t>
            </w:r>
            <w:r w:rsidRPr="00D50647">
              <w:rPr>
                <w:rFonts w:ascii="Times New Roman" w:hAnsi="Times New Roman"/>
                <w:b/>
                <w:lang w:val="fr-CA"/>
              </w:rPr>
              <w:t>dirigeants</w:t>
            </w:r>
            <w:r w:rsidRPr="00D50647">
              <w:rPr>
                <w:rFonts w:ascii="Times New Roman" w:hAnsi="Times New Roman"/>
                <w:b/>
                <w:color w:val="000000"/>
                <w:lang w:val="fr-CA"/>
              </w:rPr>
              <w:t xml:space="preserve"> dûment élus doivent entrer en fonctions à l’assemblée au cours de laquelle les élections ont lieu et continuer à occuper ces fonctions pendant deux (2) an ou jusqu’à ce qu’un successeur ait été élu et installé pourvu, toutefois, qu’aucun mandat ne soit inférieur à un an ni supérieur à trois ans.</w:t>
            </w:r>
          </w:p>
          <w:p w:rsidR="00891618" w:rsidRPr="00D50647" w:rsidRDefault="00891618" w:rsidP="00453F91">
            <w:pPr>
              <w:pStyle w:val="ListParagraph"/>
              <w:tabs>
                <w:tab w:val="left" w:pos="1134"/>
              </w:tabs>
              <w:spacing w:after="0" w:line="240" w:lineRule="auto"/>
              <w:ind w:left="1134"/>
              <w:rPr>
                <w:rFonts w:ascii="Times New Roman" w:hAnsi="Times New Roman"/>
                <w:b/>
                <w:color w:val="000000"/>
                <w:lang w:val="fr-CA"/>
              </w:rPr>
            </w:pPr>
          </w:p>
          <w:p w:rsidR="00891618" w:rsidRPr="00D50647" w:rsidRDefault="00891618" w:rsidP="00891618">
            <w:pPr>
              <w:pStyle w:val="ListParagraph"/>
              <w:numPr>
                <w:ilvl w:val="0"/>
                <w:numId w:val="11"/>
              </w:numPr>
              <w:tabs>
                <w:tab w:val="left" w:pos="1134"/>
              </w:tabs>
              <w:spacing w:after="0" w:line="240" w:lineRule="auto"/>
              <w:ind w:left="1080" w:hanging="567"/>
              <w:contextualSpacing w:val="0"/>
              <w:rPr>
                <w:rFonts w:ascii="Times New Roman" w:hAnsi="Times New Roman"/>
                <w:b/>
                <w:color w:val="000000"/>
                <w:u w:val="single"/>
                <w:lang w:val="fr-CA"/>
              </w:rPr>
            </w:pPr>
            <w:r w:rsidRPr="00D50647">
              <w:rPr>
                <w:rFonts w:ascii="Times New Roman" w:hAnsi="Times New Roman"/>
                <w:b/>
                <w:color w:val="000000"/>
                <w:lang w:val="fr-CA"/>
              </w:rPr>
              <w:t>Les syndics sont élus de façons à ce que l’un d’eux occupe le poste pendant trois ans, un autre pendant deux ans et un autre pendant un an.  Chaque année, par la suite, la section locale doit élire un syndic pour une période de trois ans.  Aucun membre qui a été signataire pour la section locale ne peut se porter candidat à un poste de syndic avant qu’au moins un mandat complet ne se soit écoulé.</w:t>
            </w:r>
          </w:p>
          <w:p w:rsidR="00891618" w:rsidRPr="00D50647" w:rsidRDefault="00891618" w:rsidP="00453F91">
            <w:pPr>
              <w:pStyle w:val="ListParagraph"/>
              <w:spacing w:after="0" w:line="240" w:lineRule="auto"/>
              <w:rPr>
                <w:rFonts w:ascii="Times New Roman" w:hAnsi="Times New Roman"/>
                <w:b/>
                <w:color w:val="000000"/>
                <w:u w:val="single"/>
                <w:lang w:val="fr-CA"/>
              </w:rPr>
            </w:pPr>
          </w:p>
          <w:p w:rsidR="00891618" w:rsidRPr="00D50647" w:rsidRDefault="00891618" w:rsidP="00891618">
            <w:pPr>
              <w:pStyle w:val="ListParagraph"/>
              <w:numPr>
                <w:ilvl w:val="0"/>
                <w:numId w:val="11"/>
              </w:numPr>
              <w:tabs>
                <w:tab w:val="left" w:pos="1134"/>
              </w:tabs>
              <w:spacing w:after="0" w:line="240" w:lineRule="auto"/>
              <w:ind w:left="1134" w:hanging="621"/>
              <w:contextualSpacing w:val="0"/>
              <w:rPr>
                <w:rFonts w:ascii="Times New Roman" w:hAnsi="Times New Roman"/>
                <w:b/>
                <w:color w:val="000000"/>
                <w:u w:val="single"/>
                <w:lang w:val="fr-CA"/>
              </w:rPr>
            </w:pPr>
            <w:r w:rsidRPr="00D50647">
              <w:rPr>
                <w:rFonts w:ascii="Times New Roman" w:hAnsi="Times New Roman"/>
                <w:b/>
                <w:color w:val="000000"/>
                <w:lang w:val="fr-CA"/>
              </w:rPr>
              <w:t>Les dirigeants nouvellement élus doivent prononcer le serment suivant :</w:t>
            </w:r>
          </w:p>
          <w:p w:rsidR="00891618" w:rsidRPr="00D50647" w:rsidRDefault="00891618" w:rsidP="00453F91">
            <w:pPr>
              <w:pStyle w:val="ListParagraph"/>
              <w:widowControl w:val="0"/>
              <w:spacing w:after="0" w:line="240" w:lineRule="auto"/>
              <w:ind w:left="1080"/>
              <w:rPr>
                <w:rFonts w:ascii="Times New Roman" w:hAnsi="Times New Roman"/>
                <w:b/>
                <w:lang w:val="fr-CA"/>
              </w:rPr>
            </w:pPr>
          </w:p>
          <w:p w:rsidR="00891618" w:rsidRPr="00D50647" w:rsidRDefault="00891618" w:rsidP="00453F91">
            <w:pPr>
              <w:pStyle w:val="ListParagraph"/>
              <w:widowControl w:val="0"/>
              <w:spacing w:after="0" w:line="240" w:lineRule="auto"/>
              <w:ind w:left="1080"/>
              <w:rPr>
                <w:rFonts w:ascii="Times New Roman" w:hAnsi="Times New Roman"/>
                <w:b/>
                <w:lang w:val="fr-CA"/>
              </w:rPr>
            </w:pPr>
            <w:r w:rsidRPr="00D50647">
              <w:rPr>
                <w:rFonts w:ascii="Times New Roman" w:hAnsi="Times New Roman"/>
                <w:b/>
                <w:lang w:val="fr-CA"/>
              </w:rPr>
              <w:t xml:space="preserve">« Je (nom). _________________ promets de m’acquitter fidèlement et loyalement des devoirs de ma charge, en conformité avec les statuts et les lois du Syndicat canadien de la fonction publique, pour la durée de mon mandat.  En tant que dirigeant du syndicat, je m’efforcerai de faire régner l’harmonie et la dignité de ses assemblées, tant par mes conseils que par mon exemple.  Je promets aussi de remettre à mon successeur, à la fin de mon mandat, tous les </w:t>
            </w:r>
            <w:r w:rsidRPr="00D50647">
              <w:rPr>
                <w:rFonts w:ascii="Times New Roman" w:hAnsi="Times New Roman"/>
                <w:b/>
                <w:lang w:val="fr-CA"/>
              </w:rPr>
              <w:lastRenderedPageBreak/>
              <w:t>biens du syndicat. »</w:t>
            </w:r>
          </w:p>
          <w:p w:rsidR="00891618" w:rsidRPr="00D50647" w:rsidRDefault="00891618" w:rsidP="00453F91">
            <w:pPr>
              <w:pStyle w:val="ListParagraph"/>
              <w:spacing w:after="0" w:line="240" w:lineRule="auto"/>
              <w:ind w:left="1138"/>
              <w:rPr>
                <w:rFonts w:ascii="Times New Roman" w:hAnsi="Times New Roman"/>
                <w:b/>
                <w:color w:val="000000"/>
                <w:lang w:val="fr-CA"/>
              </w:rPr>
            </w:pPr>
          </w:p>
          <w:p w:rsidR="00891618" w:rsidRPr="00D50647" w:rsidRDefault="00891618" w:rsidP="00891618">
            <w:pPr>
              <w:numPr>
                <w:ilvl w:val="0"/>
                <w:numId w:val="10"/>
              </w:numPr>
              <w:tabs>
                <w:tab w:val="left" w:pos="567"/>
              </w:tabs>
              <w:rPr>
                <w:b/>
                <w:color w:val="000000"/>
                <w:sz w:val="22"/>
                <w:szCs w:val="22"/>
                <w:lang w:val="fr-CA"/>
              </w:rPr>
            </w:pPr>
            <w:r w:rsidRPr="00D50647">
              <w:rPr>
                <w:b/>
                <w:sz w:val="22"/>
                <w:szCs w:val="22"/>
                <w:lang w:val="fr-CA"/>
              </w:rPr>
              <w:t>Élections</w:t>
            </w:r>
            <w:r w:rsidRPr="00D50647">
              <w:rPr>
                <w:b/>
                <w:color w:val="000000"/>
                <w:sz w:val="22"/>
                <w:szCs w:val="22"/>
                <w:lang w:val="fr-CA"/>
              </w:rPr>
              <w:t xml:space="preserve"> partielles</w:t>
            </w:r>
          </w:p>
          <w:p w:rsidR="00891618" w:rsidRPr="00D50647" w:rsidRDefault="00891618" w:rsidP="00453F91">
            <w:pPr>
              <w:ind w:left="360"/>
              <w:rPr>
                <w:b/>
                <w:color w:val="000000"/>
                <w:sz w:val="22"/>
                <w:szCs w:val="22"/>
                <w:lang w:val="fr-CA"/>
              </w:rPr>
            </w:pPr>
          </w:p>
          <w:p w:rsidR="00891618" w:rsidRPr="00441BCD" w:rsidRDefault="00891618" w:rsidP="00453F91">
            <w:pPr>
              <w:ind w:left="567"/>
              <w:rPr>
                <w:b/>
                <w:sz w:val="22"/>
                <w:szCs w:val="22"/>
                <w:vertAlign w:val="subscript"/>
                <w:lang w:val="fr-CA"/>
              </w:rPr>
            </w:pPr>
            <w:r w:rsidRPr="00441BCD">
              <w:rPr>
                <w:b/>
                <w:sz w:val="22"/>
                <w:szCs w:val="22"/>
                <w:lang w:val="fr-CA"/>
              </w:rPr>
              <w:t>Si un poste devient vacant pour quelque raison que ce soit, des élections partielles sont tenues en respectant le plus possible le présent article.  Le mandat d’un poste pourvu par une élection partielle est celui du poste qui était devenu vacant et pour lequel il a fallu tenir des élections.</w:t>
            </w:r>
          </w:p>
          <w:p w:rsidR="00891618" w:rsidRPr="00D50647" w:rsidRDefault="00891618" w:rsidP="00453F91">
            <w:pPr>
              <w:rPr>
                <w:b/>
                <w:sz w:val="22"/>
                <w:szCs w:val="22"/>
                <w:lang w:val="fr-CA"/>
              </w:rPr>
            </w:pPr>
          </w:p>
          <w:p w:rsidR="00891618" w:rsidRPr="00D50647" w:rsidRDefault="00891618" w:rsidP="00453F91">
            <w:pPr>
              <w:pStyle w:val="Heading2"/>
              <w:tabs>
                <w:tab w:val="left" w:pos="450"/>
                <w:tab w:val="left" w:pos="961"/>
                <w:tab w:val="left" w:pos="1411"/>
              </w:tabs>
              <w:rPr>
                <w:sz w:val="22"/>
                <w:szCs w:val="22"/>
                <w:lang w:val="fr-CA"/>
              </w:rPr>
            </w:pPr>
          </w:p>
        </w:tc>
      </w:tr>
    </w:tbl>
    <w:p w:rsidR="00891618" w:rsidRPr="00D50647" w:rsidRDefault="00891618" w:rsidP="00891618">
      <w:pPr>
        <w:pStyle w:val="Heading2"/>
        <w:rPr>
          <w:b w:val="0"/>
          <w:sz w:val="22"/>
          <w:szCs w:val="22"/>
          <w:u w:val="none"/>
          <w:lang w:val="fr-CA"/>
        </w:rPr>
      </w:pPr>
      <w:r w:rsidRPr="00D50647">
        <w:rPr>
          <w:sz w:val="22"/>
          <w:szCs w:val="22"/>
          <w:lang w:val="fr-CA"/>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663"/>
      </w:tblGrid>
      <w:tr w:rsidR="00891618" w:rsidRPr="000677B0" w:rsidTr="00453F91">
        <w:tc>
          <w:tcPr>
            <w:tcW w:w="5353" w:type="dxa"/>
            <w:tcBorders>
              <w:top w:val="nil"/>
              <w:left w:val="nil"/>
              <w:bottom w:val="nil"/>
              <w:right w:val="nil"/>
            </w:tcBorders>
            <w:shd w:val="clear" w:color="auto" w:fill="auto"/>
          </w:tcPr>
          <w:p w:rsidR="00891618" w:rsidRPr="00D50647" w:rsidRDefault="00891618" w:rsidP="00453F91">
            <w:pPr>
              <w:pStyle w:val="Heading2"/>
              <w:rPr>
                <w:sz w:val="22"/>
                <w:szCs w:val="22"/>
                <w:u w:val="none"/>
                <w:lang w:val="fr-CA"/>
              </w:rPr>
            </w:pPr>
            <w:r w:rsidRPr="00D50647">
              <w:rPr>
                <w:sz w:val="22"/>
                <w:szCs w:val="22"/>
                <w:lang w:val="fr-CA"/>
              </w:rPr>
              <w:lastRenderedPageBreak/>
              <w:t xml:space="preserve">SECTION 8 – </w:t>
            </w:r>
            <w:r w:rsidRPr="00D50647">
              <w:rPr>
                <w:szCs w:val="24"/>
                <w:lang w:val="fr-CA"/>
              </w:rPr>
              <w:t>STRUCTURE MONÉTAIRE DE LA SECTION LOCALE</w:t>
            </w:r>
          </w:p>
        </w:tc>
        <w:tc>
          <w:tcPr>
            <w:tcW w:w="5663" w:type="dxa"/>
            <w:tcBorders>
              <w:top w:val="nil"/>
              <w:left w:val="nil"/>
              <w:bottom w:val="nil"/>
              <w:right w:val="nil"/>
            </w:tcBorders>
            <w:shd w:val="clear" w:color="auto" w:fill="auto"/>
          </w:tcPr>
          <w:p w:rsidR="00891618" w:rsidRPr="00D50647" w:rsidRDefault="00891618" w:rsidP="00453F91">
            <w:pPr>
              <w:pStyle w:val="Heading2"/>
              <w:widowControl/>
              <w:rPr>
                <w:sz w:val="22"/>
                <w:szCs w:val="22"/>
                <w:u w:val="none"/>
                <w:lang w:val="fr-CA"/>
              </w:rPr>
            </w:pPr>
            <w:bookmarkStart w:id="16" w:name="_Toc447873721"/>
            <w:r w:rsidRPr="00D50647">
              <w:rPr>
                <w:sz w:val="22"/>
                <w:szCs w:val="22"/>
                <w:lang w:val="fr-CA"/>
              </w:rPr>
              <w:t xml:space="preserve">SECTION 9 – </w:t>
            </w:r>
            <w:r w:rsidRPr="00D50647">
              <w:rPr>
                <w:szCs w:val="24"/>
                <w:lang w:val="fr-CA"/>
              </w:rPr>
              <w:t>STRUCTURE MONÉTAIRE DE LA SECTION LOCALE</w:t>
            </w:r>
            <w:bookmarkEnd w:id="16"/>
          </w:p>
        </w:tc>
      </w:tr>
      <w:tr w:rsidR="00891618" w:rsidRPr="000677B0" w:rsidTr="00453F91">
        <w:tc>
          <w:tcPr>
            <w:tcW w:w="5353" w:type="dxa"/>
            <w:tcBorders>
              <w:top w:val="nil"/>
              <w:left w:val="nil"/>
              <w:bottom w:val="single" w:sz="4" w:space="0" w:color="auto"/>
              <w:right w:val="nil"/>
            </w:tcBorders>
            <w:shd w:val="clear" w:color="auto" w:fill="auto"/>
          </w:tcPr>
          <w:p w:rsidR="00891618" w:rsidRPr="00D50647" w:rsidRDefault="00891618" w:rsidP="00453F91">
            <w:pPr>
              <w:pStyle w:val="Heading2"/>
              <w:rPr>
                <w:b w:val="0"/>
                <w:sz w:val="22"/>
                <w:szCs w:val="22"/>
                <w:u w:val="none"/>
                <w:lang w:val="fr-CA"/>
              </w:rPr>
            </w:pPr>
          </w:p>
        </w:tc>
        <w:tc>
          <w:tcPr>
            <w:tcW w:w="5663" w:type="dxa"/>
            <w:tcBorders>
              <w:top w:val="nil"/>
              <w:left w:val="nil"/>
              <w:bottom w:val="single" w:sz="4" w:space="0" w:color="auto"/>
              <w:right w:val="nil"/>
            </w:tcBorders>
            <w:shd w:val="clear" w:color="auto" w:fill="auto"/>
          </w:tcPr>
          <w:p w:rsidR="00891618" w:rsidRPr="00D50647" w:rsidRDefault="00891618" w:rsidP="00453F91">
            <w:pPr>
              <w:pStyle w:val="Heading2"/>
              <w:rPr>
                <w:b w:val="0"/>
                <w:sz w:val="22"/>
                <w:szCs w:val="22"/>
                <w:u w:val="none"/>
                <w:lang w:val="fr-CA"/>
              </w:rPr>
            </w:pPr>
          </w:p>
        </w:tc>
      </w:tr>
      <w:tr w:rsidR="00891618" w:rsidRPr="000677B0" w:rsidTr="00453F91">
        <w:tc>
          <w:tcPr>
            <w:tcW w:w="5353" w:type="dxa"/>
            <w:tcBorders>
              <w:top w:val="single" w:sz="4" w:space="0" w:color="auto"/>
            </w:tcBorders>
            <w:shd w:val="clear" w:color="auto" w:fill="auto"/>
          </w:tcPr>
          <w:p w:rsidR="00891618" w:rsidRPr="00D50647" w:rsidRDefault="00891618" w:rsidP="00453F91">
            <w:pPr>
              <w:keepNext/>
              <w:keepLines/>
              <w:rPr>
                <w:strike/>
                <w:sz w:val="22"/>
                <w:szCs w:val="22"/>
                <w:lang w:val="fr-CA"/>
              </w:rPr>
            </w:pPr>
            <w:r w:rsidRPr="00D50647">
              <w:rPr>
                <w:strike/>
                <w:sz w:val="22"/>
                <w:szCs w:val="22"/>
                <w:lang w:val="fr-CA"/>
              </w:rPr>
              <w:t>Les cotisations pour être admis à cette section locale syndicale seront de 3$ par membre; duquel montant 1$ sera envoyé au Bureau National comme droit d’adhésion et le 2$ sera déposé dans le trésor de la section locale.</w:t>
            </w:r>
          </w:p>
          <w:p w:rsidR="00891618" w:rsidRPr="00D50647" w:rsidRDefault="00891618" w:rsidP="00453F91">
            <w:pPr>
              <w:keepNext/>
              <w:keepLines/>
              <w:rPr>
                <w:sz w:val="22"/>
                <w:szCs w:val="22"/>
                <w:lang w:val="fr-CA"/>
              </w:rPr>
            </w:pPr>
          </w:p>
          <w:p w:rsidR="00891618" w:rsidRPr="00D50647" w:rsidRDefault="00891618" w:rsidP="00453F91">
            <w:pPr>
              <w:pStyle w:val="BodyText"/>
              <w:rPr>
                <w:sz w:val="22"/>
                <w:szCs w:val="22"/>
                <w:lang w:val="fr-CA"/>
              </w:rPr>
            </w:pPr>
            <w:r w:rsidRPr="00D50647">
              <w:rPr>
                <w:sz w:val="22"/>
                <w:szCs w:val="22"/>
                <w:lang w:val="fr-CA"/>
              </w:rPr>
              <w:t xml:space="preserve">La structure pour les cotisations syndicales de la section locale sera </w:t>
            </w:r>
            <w:r w:rsidRPr="00D50647">
              <w:rPr>
                <w:strike/>
                <w:sz w:val="22"/>
                <w:szCs w:val="22"/>
                <w:lang w:val="fr-CA"/>
              </w:rPr>
              <w:t>de 1.5%</w:t>
            </w:r>
            <w:r w:rsidRPr="00D50647">
              <w:rPr>
                <w:sz w:val="22"/>
                <w:szCs w:val="22"/>
                <w:lang w:val="fr-CA"/>
              </w:rPr>
              <w:t xml:space="preserve"> du salaire mensuel régulier des membres.</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Toutes les cotisations syndicales seront déposées dans le trésor de la section locale et tout déboursement sera fait par chèque du trésor de la section locale.</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Les officiers de cette section locale qui signeront sur tous les chèques seront le secrétaire-trésorier, qui aura un </w:t>
            </w:r>
            <w:r w:rsidRPr="00A6051F">
              <w:rPr>
                <w:strike/>
                <w:sz w:val="22"/>
                <w:szCs w:val="22"/>
                <w:lang w:val="fr-CA"/>
              </w:rPr>
              <w:t>lien</w:t>
            </w:r>
            <w:r w:rsidRPr="00D50647">
              <w:rPr>
                <w:sz w:val="22"/>
                <w:szCs w:val="22"/>
                <w:lang w:val="fr-CA"/>
              </w:rPr>
              <w:t xml:space="preserve"> </w:t>
            </w:r>
            <w:r w:rsidRPr="00A6051F">
              <w:rPr>
                <w:strike/>
                <w:sz w:val="22"/>
                <w:szCs w:val="22"/>
                <w:lang w:val="fr-CA"/>
              </w:rPr>
              <w:t>d’un montant</w:t>
            </w:r>
            <w:r w:rsidRPr="00D50647">
              <w:rPr>
                <w:sz w:val="22"/>
                <w:szCs w:val="22"/>
                <w:lang w:val="fr-CA"/>
              </w:rPr>
              <w:t xml:space="preserve"> </w:t>
            </w:r>
            <w:r w:rsidRPr="00A6051F">
              <w:rPr>
                <w:strike/>
                <w:sz w:val="22"/>
                <w:szCs w:val="22"/>
                <w:lang w:val="fr-CA"/>
              </w:rPr>
              <w:t>de pas moins</w:t>
            </w:r>
            <w:r w:rsidRPr="00D50647">
              <w:rPr>
                <w:sz w:val="22"/>
                <w:szCs w:val="22"/>
                <w:lang w:val="fr-CA"/>
              </w:rPr>
              <w:t xml:space="preserve"> de 2,000$, et le président ou vice-président qui demeure dans la région géographique du secrétaire-trésorier.</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lastRenderedPageBreak/>
              <w:t xml:space="preserve">Le secrétaire-trésorier sera </w:t>
            </w:r>
            <w:proofErr w:type="spellStart"/>
            <w:r w:rsidRPr="00D50647">
              <w:rPr>
                <w:strike/>
                <w:sz w:val="22"/>
                <w:szCs w:val="22"/>
                <w:lang w:val="fr-CA"/>
              </w:rPr>
              <w:t>responsible</w:t>
            </w:r>
            <w:proofErr w:type="spellEnd"/>
            <w:r w:rsidRPr="00D50647">
              <w:rPr>
                <w:sz w:val="22"/>
                <w:szCs w:val="22"/>
                <w:lang w:val="fr-CA"/>
              </w:rPr>
              <w:t xml:space="preserve"> du trésor de la section locale, </w:t>
            </w:r>
            <w:r w:rsidRPr="00D50647">
              <w:rPr>
                <w:strike/>
                <w:sz w:val="22"/>
                <w:szCs w:val="22"/>
                <w:lang w:val="fr-CA"/>
              </w:rPr>
              <w:t xml:space="preserve">pour les déboursés du trésor et ce sera sa responsabilité </w:t>
            </w:r>
            <w:r w:rsidRPr="00D50647">
              <w:rPr>
                <w:sz w:val="22"/>
                <w:szCs w:val="22"/>
                <w:lang w:val="fr-CA"/>
              </w:rPr>
              <w:t>de voir à ce que toutes les factures légitimes soient payées promptement.</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Lorsque les membres du Conseil exécutif provincial ou syndics seront demandés d’accomplir leur devoir électoral durant les journées de travail, les dimanches ou jours fériés ou durant leur congé de travail, ils seront payés au taux normal comme si l’employé travaillerait durant ses heures régulières de travail à l’exception qu’aucune de ces réunions ne soit payée par l’employeur.</w:t>
            </w:r>
          </w:p>
          <w:p w:rsidR="00891618" w:rsidRPr="00D50647" w:rsidRDefault="00891618" w:rsidP="00453F91">
            <w:pPr>
              <w:rPr>
                <w:sz w:val="22"/>
                <w:szCs w:val="22"/>
                <w:lang w:val="fr-CA"/>
              </w:rPr>
            </w:pPr>
          </w:p>
          <w:p w:rsidR="00891618" w:rsidRPr="00D50647" w:rsidRDefault="00891618" w:rsidP="00453F91">
            <w:pPr>
              <w:rPr>
                <w:strike/>
                <w:sz w:val="22"/>
                <w:szCs w:val="22"/>
                <w:lang w:val="fr-CA"/>
              </w:rPr>
            </w:pPr>
            <w:r w:rsidRPr="00D50647">
              <w:rPr>
                <w:strike/>
                <w:sz w:val="22"/>
                <w:szCs w:val="22"/>
                <w:lang w:val="fr-CA"/>
              </w:rPr>
              <w:t xml:space="preserve">Le taux pour le millage sera payé conformément avec les taux du </w:t>
            </w:r>
            <w:r w:rsidRPr="00D50647">
              <w:rPr>
                <w:i/>
                <w:iCs/>
                <w:strike/>
                <w:sz w:val="22"/>
                <w:szCs w:val="22"/>
                <w:lang w:val="fr-CA"/>
              </w:rPr>
              <w:t>SCFP N.-B. (Octobre 2004)</w:t>
            </w: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r w:rsidRPr="00D50647">
              <w:rPr>
                <w:strike/>
                <w:sz w:val="22"/>
                <w:szCs w:val="22"/>
                <w:lang w:val="fr-CA"/>
              </w:rPr>
              <w:t>L’allocation de repas sera payée conformément au Bureau National du S.C.F.P.</w:t>
            </w: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r w:rsidRPr="00D50647">
              <w:rPr>
                <w:strike/>
                <w:sz w:val="22"/>
                <w:szCs w:val="22"/>
                <w:lang w:val="fr-CA"/>
              </w:rPr>
              <w:t>Les endroits pour coucher seront payés au taux que demanderont les hôtels et motels.</w:t>
            </w:r>
          </w:p>
          <w:p w:rsidR="00891618" w:rsidRPr="00D50647" w:rsidRDefault="00891618" w:rsidP="00453F91">
            <w:pPr>
              <w:pStyle w:val="Heading2"/>
              <w:rPr>
                <w:b w:val="0"/>
                <w:sz w:val="22"/>
                <w:szCs w:val="22"/>
                <w:u w:val="none"/>
                <w:lang w:val="fr-CA"/>
              </w:rPr>
            </w:pPr>
          </w:p>
        </w:tc>
        <w:tc>
          <w:tcPr>
            <w:tcW w:w="5663" w:type="dxa"/>
            <w:tcBorders>
              <w:top w:val="single" w:sz="4" w:space="0" w:color="auto"/>
            </w:tcBorders>
            <w:shd w:val="clear" w:color="auto" w:fill="auto"/>
          </w:tcPr>
          <w:p w:rsidR="00891618" w:rsidRPr="00D50647" w:rsidRDefault="00891618" w:rsidP="00453F91">
            <w:pPr>
              <w:pStyle w:val="ListParagraph"/>
              <w:tabs>
                <w:tab w:val="left" w:pos="567"/>
              </w:tabs>
              <w:spacing w:after="0" w:line="240" w:lineRule="auto"/>
              <w:ind w:left="0"/>
              <w:rPr>
                <w:rFonts w:ascii="Times New Roman" w:hAnsi="Times New Roman"/>
                <w:lang w:val="fr-CA"/>
              </w:rPr>
            </w:pPr>
            <w:r w:rsidRPr="00D50647">
              <w:rPr>
                <w:rFonts w:ascii="Times New Roman" w:hAnsi="Times New Roman"/>
                <w:b/>
                <w:u w:val="single"/>
                <w:lang w:val="fr-CA"/>
              </w:rPr>
              <w:lastRenderedPageBreak/>
              <w:t>Droits d’adhésion</w:t>
            </w:r>
            <w:r w:rsidRPr="00D50647">
              <w:rPr>
                <w:rFonts w:ascii="Times New Roman" w:hAnsi="Times New Roman"/>
                <w:u w:val="single"/>
                <w:lang w:val="fr-CA"/>
              </w:rPr>
              <w:t> </w:t>
            </w:r>
            <w:r w:rsidRPr="00D50647">
              <w:rPr>
                <w:rFonts w:ascii="Times New Roman" w:hAnsi="Times New Roman"/>
                <w:lang w:val="fr-CA"/>
              </w:rPr>
              <w:t>: Les cotisations pour être admis à cette section locale syndicale seront de 1,00 $ par membre.  Les droits de réadmission sont de 1,00 $.</w:t>
            </w:r>
          </w:p>
          <w:p w:rsidR="00891618" w:rsidRPr="00D50647" w:rsidRDefault="00891618" w:rsidP="00453F91">
            <w:pPr>
              <w:pStyle w:val="ListParagraph"/>
              <w:tabs>
                <w:tab w:val="left" w:pos="567"/>
              </w:tabs>
              <w:spacing w:after="0" w:line="240" w:lineRule="auto"/>
              <w:ind w:left="0"/>
              <w:rPr>
                <w:rFonts w:ascii="Times New Roman" w:hAnsi="Times New Roman"/>
                <w:lang w:val="fr-CA"/>
              </w:rPr>
            </w:pPr>
          </w:p>
          <w:p w:rsidR="00891618" w:rsidRPr="00D50647" w:rsidRDefault="00891618" w:rsidP="00453F91">
            <w:pPr>
              <w:pStyle w:val="ListParagraph"/>
              <w:tabs>
                <w:tab w:val="left" w:pos="567"/>
              </w:tabs>
              <w:spacing w:after="0" w:line="240" w:lineRule="auto"/>
              <w:ind w:left="0"/>
              <w:rPr>
                <w:rFonts w:ascii="Times New Roman" w:hAnsi="Times New Roman"/>
                <w:lang w:val="fr-CA"/>
              </w:rPr>
            </w:pPr>
            <w:r w:rsidRPr="00D50647">
              <w:rPr>
                <w:rFonts w:ascii="Times New Roman" w:hAnsi="Times New Roman"/>
                <w:b/>
                <w:u w:val="single"/>
                <w:lang w:val="fr-CA"/>
              </w:rPr>
              <w:t>Cotisations mensuelles</w:t>
            </w:r>
            <w:r w:rsidRPr="00D50647">
              <w:rPr>
                <w:rFonts w:ascii="Times New Roman" w:hAnsi="Times New Roman"/>
                <w:lang w:val="fr-CA"/>
              </w:rPr>
              <w:t xml:space="preserve"> : La structure pour les cotisations syndicales de la section locale sera </w:t>
            </w:r>
            <w:r w:rsidRPr="00D50647">
              <w:rPr>
                <w:rFonts w:ascii="Times New Roman" w:hAnsi="Times New Roman"/>
                <w:b/>
                <w:lang w:val="fr-CA"/>
              </w:rPr>
              <w:t>de deux pour cent (2 %)</w:t>
            </w:r>
            <w:r w:rsidRPr="00D50647">
              <w:rPr>
                <w:rFonts w:ascii="Times New Roman" w:hAnsi="Times New Roman"/>
                <w:lang w:val="fr-CA"/>
              </w:rPr>
              <w:t xml:space="preserve"> du salaire mensuel </w:t>
            </w:r>
            <w:r w:rsidRPr="00D50647">
              <w:rPr>
                <w:rFonts w:ascii="Times New Roman" w:hAnsi="Times New Roman"/>
                <w:color w:val="000000"/>
                <w:lang w:val="fr-CA"/>
              </w:rPr>
              <w:t>régulier</w:t>
            </w:r>
            <w:r w:rsidRPr="00D50647">
              <w:rPr>
                <w:rFonts w:ascii="Times New Roman" w:hAnsi="Times New Roman"/>
                <w:lang w:val="fr-CA"/>
              </w:rPr>
              <w:t xml:space="preserve"> des membres.</w:t>
            </w:r>
          </w:p>
          <w:p w:rsidR="00891618" w:rsidRPr="00D50647" w:rsidRDefault="00891618" w:rsidP="00453F91">
            <w:pPr>
              <w:pStyle w:val="ListParagraph"/>
              <w:tabs>
                <w:tab w:val="left" w:pos="567"/>
              </w:tabs>
              <w:spacing w:after="0" w:line="240" w:lineRule="auto"/>
              <w:ind w:left="0"/>
              <w:rPr>
                <w:rFonts w:ascii="Times New Roman" w:hAnsi="Times New Roman"/>
                <w:lang w:val="fr-CA"/>
              </w:rPr>
            </w:pPr>
          </w:p>
          <w:p w:rsidR="00891618" w:rsidRPr="00D50647" w:rsidRDefault="00891618" w:rsidP="00453F91">
            <w:pPr>
              <w:pStyle w:val="ListParagraph"/>
              <w:tabs>
                <w:tab w:val="left" w:pos="567"/>
              </w:tabs>
              <w:spacing w:after="0" w:line="240" w:lineRule="auto"/>
              <w:ind w:left="0"/>
              <w:rPr>
                <w:rFonts w:ascii="Times New Roman" w:hAnsi="Times New Roman"/>
                <w:lang w:val="fr-CA"/>
              </w:rPr>
            </w:pPr>
            <w:r w:rsidRPr="00D50647">
              <w:rPr>
                <w:rFonts w:ascii="Times New Roman" w:hAnsi="Times New Roman"/>
                <w:b/>
                <w:u w:val="single"/>
                <w:lang w:val="fr-CA"/>
              </w:rPr>
              <w:t>Modifications aux cotisations mensuelles</w:t>
            </w:r>
            <w:r w:rsidRPr="00D50647">
              <w:rPr>
                <w:rFonts w:ascii="Times New Roman" w:hAnsi="Times New Roman"/>
                <w:u w:val="single"/>
                <w:lang w:val="fr-CA"/>
              </w:rPr>
              <w:t> </w:t>
            </w:r>
            <w:r w:rsidR="00441BCD">
              <w:rPr>
                <w:rFonts w:ascii="Times New Roman" w:hAnsi="Times New Roman"/>
                <w:lang w:val="fr-CA"/>
              </w:rPr>
              <w:t xml:space="preserve">: </w:t>
            </w:r>
            <w:r w:rsidRPr="00D50647">
              <w:rPr>
                <w:rFonts w:ascii="Times New Roman" w:hAnsi="Times New Roman"/>
                <w:b/>
                <w:lang w:val="fr-CA"/>
              </w:rPr>
              <w:t>Les cotisations mensuelles régulières peuvent être modifiées à une assemblée régulière ou extraordinaire des membres ou par scrutin référendaire.</w:t>
            </w:r>
            <w:r w:rsidRPr="00D50647">
              <w:rPr>
                <w:rFonts w:ascii="Times New Roman" w:hAnsi="Times New Roman"/>
                <w:b/>
                <w:color w:val="FF0000"/>
                <w:vertAlign w:val="subscript"/>
                <w:lang w:val="fr-CA"/>
              </w:rPr>
              <w:t xml:space="preserve">  </w:t>
            </w:r>
            <w:r w:rsidRPr="00D50647">
              <w:rPr>
                <w:rFonts w:ascii="Times New Roman" w:hAnsi="Times New Roman"/>
                <w:b/>
                <w:lang w:val="fr-CA"/>
              </w:rPr>
              <w:t>La section locale doit fournir un avis d’au moins sept jours donné à une assemblée précédente ou un avis écrit de 60 jours.</w:t>
            </w:r>
          </w:p>
          <w:p w:rsidR="00891618" w:rsidRPr="00D50647" w:rsidRDefault="00891618" w:rsidP="00453F91">
            <w:pPr>
              <w:pStyle w:val="ListParagraph"/>
              <w:tabs>
                <w:tab w:val="left" w:pos="567"/>
              </w:tabs>
              <w:spacing w:after="0" w:line="240" w:lineRule="auto"/>
              <w:ind w:left="0"/>
              <w:rPr>
                <w:rFonts w:ascii="Times New Roman" w:hAnsi="Times New Roman"/>
                <w:lang w:val="fr-CA"/>
              </w:rPr>
            </w:pPr>
          </w:p>
          <w:p w:rsidR="00891618" w:rsidRPr="00D50647" w:rsidRDefault="00891618" w:rsidP="00453F91">
            <w:pPr>
              <w:pStyle w:val="ListParagraph"/>
              <w:tabs>
                <w:tab w:val="left" w:pos="567"/>
              </w:tabs>
              <w:spacing w:after="0" w:line="240" w:lineRule="auto"/>
              <w:ind w:left="0"/>
              <w:rPr>
                <w:rFonts w:ascii="Times New Roman" w:hAnsi="Times New Roman"/>
                <w:b/>
                <w:lang w:val="fr-CA"/>
              </w:rPr>
            </w:pPr>
            <w:r w:rsidRPr="00D50647">
              <w:rPr>
                <w:rFonts w:ascii="Times New Roman" w:hAnsi="Times New Roman"/>
                <w:b/>
                <w:u w:val="single"/>
                <w:lang w:val="fr-CA"/>
              </w:rPr>
              <w:t>Non-paiement des cotisations et prélèvements</w:t>
            </w:r>
            <w:r w:rsidRPr="00D50647">
              <w:rPr>
                <w:rFonts w:ascii="Times New Roman" w:hAnsi="Times New Roman"/>
                <w:b/>
                <w:lang w:val="fr-CA"/>
              </w:rPr>
              <w:t> : Un membre qui omet de payer ses cotisations et ses prélèvements pendant trois mois est automatiquement suspendu.  La suspension est signalée au conseil exécutif par le secrétaire-trésorier.  Le conseil exécutif rend compte de toutes les suspensions à l’assemblée des membres suivante. Le membre peut redevenir membre en règle s’il paie un droit de réadmission et s’acquitte de toute autre peine établie par la section locale.  Le droit de réadmission ne peut pas être inférieur au droit d’adhésion de la section locale.</w:t>
            </w:r>
          </w:p>
          <w:p w:rsidR="00891618" w:rsidRPr="00D50647" w:rsidRDefault="00891618" w:rsidP="00453F91">
            <w:pPr>
              <w:pStyle w:val="ListParagraph"/>
              <w:tabs>
                <w:tab w:val="left" w:pos="567"/>
              </w:tabs>
              <w:spacing w:after="0" w:line="240" w:lineRule="auto"/>
              <w:ind w:left="0"/>
              <w:rPr>
                <w:rFonts w:ascii="Times New Roman" w:hAnsi="Times New Roman"/>
                <w:b/>
                <w:lang w:val="fr-CA"/>
              </w:rPr>
            </w:pPr>
          </w:p>
          <w:p w:rsidR="00891618" w:rsidRPr="00D50647" w:rsidRDefault="00891618" w:rsidP="00453F91">
            <w:pPr>
              <w:rPr>
                <w:b/>
                <w:sz w:val="22"/>
                <w:szCs w:val="22"/>
                <w:lang w:val="fr-CA"/>
              </w:rPr>
            </w:pPr>
            <w:r w:rsidRPr="00D50647">
              <w:rPr>
                <w:b/>
                <w:sz w:val="22"/>
                <w:szCs w:val="22"/>
                <w:lang w:val="fr-CA"/>
              </w:rPr>
              <w:t>Un membre qui a été sans emploi ou incapable de travailler pour cause de maladie doit payer les droits de réadmission, mais pourrait être dispensé de payer les arrérages.</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Toutes les cotisations syndicales seront déposées dans le trésor de la section locale et tout déboursement sera fait par chèque du trésor de la section locale.</w:t>
            </w:r>
          </w:p>
          <w:p w:rsidR="00891618" w:rsidRPr="00D50647" w:rsidRDefault="00891618" w:rsidP="00453F91">
            <w:pPr>
              <w:rPr>
                <w:sz w:val="22"/>
                <w:szCs w:val="22"/>
                <w:lang w:val="fr-CA"/>
              </w:rPr>
            </w:pPr>
          </w:p>
          <w:p w:rsidR="00891618" w:rsidRPr="00D50647" w:rsidRDefault="00891618" w:rsidP="00453F91">
            <w:pPr>
              <w:pStyle w:val="ListParagraph"/>
              <w:tabs>
                <w:tab w:val="left" w:pos="567"/>
              </w:tabs>
              <w:spacing w:after="0" w:line="240" w:lineRule="auto"/>
              <w:ind w:left="0"/>
              <w:rPr>
                <w:rFonts w:ascii="Times New Roman" w:hAnsi="Times New Roman"/>
                <w:b/>
                <w:lang w:val="fr-CA"/>
              </w:rPr>
            </w:pPr>
            <w:r w:rsidRPr="00D50647">
              <w:rPr>
                <w:rFonts w:ascii="Times New Roman" w:hAnsi="Times New Roman"/>
                <w:b/>
                <w:u w:val="single"/>
                <w:lang w:val="fr-CA"/>
              </w:rPr>
              <w:t>Prélèvements</w:t>
            </w:r>
            <w:r w:rsidRPr="00D50647">
              <w:rPr>
                <w:rFonts w:ascii="Times New Roman" w:hAnsi="Times New Roman"/>
                <w:b/>
                <w:lang w:val="fr-CA"/>
              </w:rPr>
              <w:t> : Des prélèvements peuvent être imposés conformément aux statuts du SCFP.  Les prélèvements ne sont pas l’équivalent des cotisations mensuelles et ne les incluent pas, et ils sont imposés dans un but précis et pendant une période précise.  L’approbation des membres est nécessaire et le prélèvement n’entre en vigueur que lorsqu’il est approuvé par le président national.</w:t>
            </w:r>
          </w:p>
          <w:p w:rsidR="00891618" w:rsidRPr="00D50647" w:rsidRDefault="00891618" w:rsidP="00453F91">
            <w:pPr>
              <w:pStyle w:val="ListParagraph"/>
              <w:tabs>
                <w:tab w:val="left" w:pos="567"/>
              </w:tabs>
              <w:spacing w:after="0" w:line="240" w:lineRule="auto"/>
              <w:ind w:left="0"/>
              <w:rPr>
                <w:rFonts w:ascii="Times New Roman" w:hAnsi="Times New Roman"/>
                <w:b/>
                <w:lang w:val="fr-CA"/>
              </w:rPr>
            </w:pPr>
          </w:p>
          <w:p w:rsidR="00891618" w:rsidRPr="00D50647" w:rsidRDefault="00891618" w:rsidP="00453F91">
            <w:pPr>
              <w:rPr>
                <w:sz w:val="22"/>
                <w:szCs w:val="22"/>
                <w:lang w:val="fr-CA"/>
              </w:rPr>
            </w:pPr>
            <w:r w:rsidRPr="00D50647">
              <w:rPr>
                <w:b/>
                <w:sz w:val="22"/>
                <w:szCs w:val="22"/>
                <w:u w:val="single"/>
                <w:lang w:val="fr-CA"/>
              </w:rPr>
              <w:t>Signataires</w:t>
            </w:r>
            <w:r w:rsidRPr="00D50647">
              <w:rPr>
                <w:sz w:val="22"/>
                <w:szCs w:val="22"/>
                <w:lang w:val="fr-CA"/>
              </w:rPr>
              <w:t xml:space="preserve"> : Les </w:t>
            </w:r>
            <w:r w:rsidR="00883418">
              <w:rPr>
                <w:sz w:val="22"/>
                <w:szCs w:val="22"/>
                <w:lang w:val="fr-CA"/>
              </w:rPr>
              <w:t>dirigeant</w:t>
            </w:r>
            <w:r w:rsidRPr="00D50647">
              <w:rPr>
                <w:sz w:val="22"/>
                <w:szCs w:val="22"/>
                <w:lang w:val="fr-CA"/>
              </w:rPr>
              <w:t xml:space="preserve">s de cette section locale qui signeront tous les chèques seront le secrétaire-trésorier, qui aura un </w:t>
            </w:r>
            <w:r w:rsidR="00A6051F">
              <w:rPr>
                <w:b/>
                <w:sz w:val="22"/>
                <w:szCs w:val="22"/>
                <w:lang w:val="fr-CA"/>
              </w:rPr>
              <w:t>cautionnement</w:t>
            </w:r>
            <w:r w:rsidRPr="00D50647">
              <w:rPr>
                <w:sz w:val="22"/>
                <w:szCs w:val="22"/>
                <w:lang w:val="fr-CA"/>
              </w:rPr>
              <w:t xml:space="preserve"> </w:t>
            </w:r>
            <w:r w:rsidR="00A6051F">
              <w:rPr>
                <w:b/>
                <w:sz w:val="22"/>
                <w:szCs w:val="22"/>
                <w:lang w:val="fr-CA"/>
              </w:rPr>
              <w:t>d’au moins</w:t>
            </w:r>
            <w:r w:rsidRPr="00D50647">
              <w:rPr>
                <w:sz w:val="22"/>
                <w:szCs w:val="22"/>
                <w:lang w:val="fr-CA"/>
              </w:rPr>
              <w:t xml:space="preserve"> 2,000$, et le président ou vice-président qui demeure dans la région géographique du secrétaire-trésorier.</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lastRenderedPageBreak/>
              <w:t xml:space="preserve">Le secrétaire-trésorier sera </w:t>
            </w:r>
            <w:r w:rsidRPr="00D50647">
              <w:rPr>
                <w:b/>
                <w:sz w:val="22"/>
                <w:szCs w:val="22"/>
                <w:lang w:val="fr-CA"/>
              </w:rPr>
              <w:t>responsable</w:t>
            </w:r>
            <w:r w:rsidRPr="00D50647">
              <w:rPr>
                <w:sz w:val="22"/>
                <w:szCs w:val="22"/>
                <w:lang w:val="fr-CA"/>
              </w:rPr>
              <w:t xml:space="preserve"> du trésor de la section locale, et sera responsable de voir à ce que toutes les factures légitimes soient payées promptement.</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b/>
                <w:sz w:val="22"/>
                <w:szCs w:val="22"/>
                <w:u w:val="single"/>
                <w:lang w:val="fr-CA"/>
              </w:rPr>
              <w:t>Dépenses</w:t>
            </w:r>
            <w:r w:rsidRPr="00D50647">
              <w:rPr>
                <w:sz w:val="22"/>
                <w:szCs w:val="22"/>
                <w:lang w:val="fr-CA"/>
              </w:rPr>
              <w:t> : Lorsque les membres du Conseil exécutif provincial ou syndics seront demandés d’accomplir leur devoir électoral durant les journées de travail, les dimanches ou jours fériés ou durant leur congé de travail, ils seront payés au taux normal comme si l’employé travaillerait durant ses heures régulières de travail à l’exception qu’aucune de ces réunions ne soit payée par l’employeur.</w:t>
            </w:r>
          </w:p>
          <w:p w:rsidR="00891618" w:rsidRPr="00D50647" w:rsidRDefault="00891618" w:rsidP="00453F91">
            <w:pPr>
              <w:rPr>
                <w:sz w:val="22"/>
                <w:szCs w:val="22"/>
                <w:lang w:val="fr-CA"/>
              </w:rPr>
            </w:pPr>
          </w:p>
          <w:p w:rsidR="00891618" w:rsidRPr="00D50647" w:rsidRDefault="00891618" w:rsidP="00453F91">
            <w:pPr>
              <w:rPr>
                <w:b/>
                <w:sz w:val="22"/>
                <w:szCs w:val="22"/>
                <w:lang w:val="fr-CA"/>
              </w:rPr>
            </w:pPr>
            <w:r w:rsidRPr="00D50647">
              <w:rPr>
                <w:b/>
                <w:sz w:val="22"/>
                <w:szCs w:val="22"/>
                <w:lang w:val="fr-CA"/>
              </w:rPr>
              <w:t xml:space="preserve">L’allocation de repas et </w:t>
            </w:r>
            <w:r w:rsidR="00230DCA">
              <w:rPr>
                <w:b/>
                <w:sz w:val="22"/>
                <w:szCs w:val="22"/>
                <w:lang w:val="fr-CA"/>
              </w:rPr>
              <w:t xml:space="preserve">kilométrage </w:t>
            </w:r>
            <w:r w:rsidRPr="00D50647">
              <w:rPr>
                <w:b/>
                <w:sz w:val="22"/>
                <w:szCs w:val="22"/>
                <w:lang w:val="fr-CA"/>
              </w:rPr>
              <w:t xml:space="preserve">en province sera </w:t>
            </w:r>
            <w:r w:rsidR="00A6051F">
              <w:rPr>
                <w:b/>
                <w:sz w:val="22"/>
                <w:szCs w:val="22"/>
                <w:lang w:val="fr-CA"/>
              </w:rPr>
              <w:t>remboursé</w:t>
            </w:r>
            <w:r w:rsidRPr="00D50647">
              <w:rPr>
                <w:b/>
                <w:sz w:val="22"/>
                <w:szCs w:val="22"/>
                <w:lang w:val="fr-CA"/>
              </w:rPr>
              <w:t xml:space="preserve"> selon la politique du SCFP Nouveau-Brunswick.</w:t>
            </w:r>
          </w:p>
          <w:p w:rsidR="00891618" w:rsidRPr="00D50647" w:rsidRDefault="00891618" w:rsidP="00453F91">
            <w:pPr>
              <w:rPr>
                <w:b/>
                <w:sz w:val="22"/>
                <w:szCs w:val="22"/>
                <w:lang w:val="fr-CA"/>
              </w:rPr>
            </w:pPr>
          </w:p>
          <w:p w:rsidR="00891618" w:rsidRPr="00D50647" w:rsidRDefault="00891618" w:rsidP="00453F91">
            <w:pPr>
              <w:rPr>
                <w:b/>
                <w:sz w:val="22"/>
                <w:szCs w:val="22"/>
                <w:lang w:val="fr-CA"/>
              </w:rPr>
            </w:pPr>
            <w:r w:rsidRPr="00D50647">
              <w:rPr>
                <w:b/>
                <w:sz w:val="22"/>
                <w:szCs w:val="22"/>
                <w:lang w:val="fr-CA"/>
              </w:rPr>
              <w:t xml:space="preserve">L’allocation de repas et </w:t>
            </w:r>
            <w:r w:rsidR="00A6051F">
              <w:rPr>
                <w:b/>
                <w:sz w:val="22"/>
                <w:szCs w:val="22"/>
                <w:lang w:val="fr-CA"/>
              </w:rPr>
              <w:t>kilométrage</w:t>
            </w:r>
            <w:r w:rsidRPr="00D50647">
              <w:rPr>
                <w:b/>
                <w:sz w:val="22"/>
                <w:szCs w:val="22"/>
                <w:lang w:val="fr-CA"/>
              </w:rPr>
              <w:t xml:space="preserve"> millage en province sera </w:t>
            </w:r>
            <w:r w:rsidR="00A6051F">
              <w:rPr>
                <w:b/>
                <w:sz w:val="22"/>
                <w:szCs w:val="22"/>
                <w:lang w:val="fr-CA"/>
              </w:rPr>
              <w:t>remboursé</w:t>
            </w:r>
            <w:r w:rsidRPr="00D50647">
              <w:rPr>
                <w:b/>
                <w:sz w:val="22"/>
                <w:szCs w:val="22"/>
                <w:lang w:val="fr-CA"/>
              </w:rPr>
              <w:t xml:space="preserve"> selon la politique du SCFP National.</w:t>
            </w:r>
          </w:p>
          <w:p w:rsidR="00891618" w:rsidRPr="00D50647" w:rsidRDefault="00891618" w:rsidP="00453F91">
            <w:pPr>
              <w:rPr>
                <w:b/>
                <w:sz w:val="22"/>
                <w:szCs w:val="22"/>
                <w:lang w:val="fr-CA"/>
              </w:rPr>
            </w:pPr>
          </w:p>
          <w:tbl>
            <w:tblPr>
              <w:tblW w:w="0" w:type="auto"/>
              <w:tblLook w:val="04A0" w:firstRow="1" w:lastRow="0" w:firstColumn="1" w:lastColumn="0" w:noHBand="0" w:noVBand="1"/>
            </w:tblPr>
            <w:tblGrid>
              <w:gridCol w:w="5268"/>
            </w:tblGrid>
            <w:tr w:rsidR="00891618" w:rsidRPr="000677B0" w:rsidTr="00453F91">
              <w:trPr>
                <w:trHeight w:val="293"/>
              </w:trPr>
              <w:tc>
                <w:tcPr>
                  <w:tcW w:w="5268" w:type="dxa"/>
                </w:tcPr>
                <w:p w:rsidR="00891618" w:rsidRPr="00D50647" w:rsidRDefault="00891618" w:rsidP="00453F91">
                  <w:pPr>
                    <w:tabs>
                      <w:tab w:val="left" w:pos="1203"/>
                      <w:tab w:val="left" w:pos="2478"/>
                      <w:tab w:val="left" w:pos="3754"/>
                      <w:tab w:val="left" w:pos="6271"/>
                    </w:tabs>
                    <w:rPr>
                      <w:b/>
                      <w:u w:val="single"/>
                      <w:lang w:val="fr-CA"/>
                    </w:rPr>
                  </w:pPr>
                  <w:r w:rsidRPr="00D50647">
                    <w:rPr>
                      <w:b/>
                      <w:u w:val="single"/>
                      <w:lang w:val="fr-CA"/>
                    </w:rPr>
                    <w:t>En province</w:t>
                  </w:r>
                  <w:r w:rsidRPr="00D50647">
                    <w:rPr>
                      <w:b/>
                      <w:lang w:val="fr-CA"/>
                    </w:rPr>
                    <w:tab/>
                  </w:r>
                  <w:r w:rsidRPr="00D50647">
                    <w:rPr>
                      <w:b/>
                      <w:lang w:val="fr-CA"/>
                    </w:rPr>
                    <w:tab/>
                  </w:r>
                  <w:r w:rsidRPr="00D50647">
                    <w:rPr>
                      <w:b/>
                      <w:u w:val="single"/>
                      <w:lang w:val="fr-CA"/>
                    </w:rPr>
                    <w:t>Hors province</w:t>
                  </w:r>
                </w:p>
                <w:p w:rsidR="00891618" w:rsidRPr="00D50647" w:rsidRDefault="00891618" w:rsidP="00453F91">
                  <w:pPr>
                    <w:tabs>
                      <w:tab w:val="left" w:pos="1203"/>
                      <w:tab w:val="left" w:pos="2478"/>
                      <w:tab w:val="left" w:pos="3754"/>
                      <w:tab w:val="left" w:pos="6271"/>
                    </w:tabs>
                    <w:rPr>
                      <w:b/>
                      <w:lang w:val="fr-CA"/>
                    </w:rPr>
                  </w:pPr>
                </w:p>
              </w:tc>
            </w:tr>
            <w:tr w:rsidR="00891618" w:rsidRPr="000677B0" w:rsidTr="00453F91">
              <w:trPr>
                <w:trHeight w:val="293"/>
              </w:trPr>
              <w:tc>
                <w:tcPr>
                  <w:tcW w:w="5268" w:type="dxa"/>
                </w:tcPr>
                <w:p w:rsidR="00891618" w:rsidRPr="00D50647" w:rsidRDefault="00891618" w:rsidP="00453F91">
                  <w:pPr>
                    <w:tabs>
                      <w:tab w:val="left" w:pos="1203"/>
                      <w:tab w:val="left" w:pos="2478"/>
                      <w:tab w:val="left" w:pos="3754"/>
                      <w:tab w:val="left" w:pos="6271"/>
                    </w:tabs>
                    <w:rPr>
                      <w:b/>
                      <w:lang w:val="fr-CA"/>
                    </w:rPr>
                  </w:pPr>
                  <w:r w:rsidRPr="00D50647">
                    <w:rPr>
                      <w:b/>
                      <w:lang w:val="fr-CA"/>
                    </w:rPr>
                    <w:t>Déjeuner</w:t>
                  </w:r>
                  <w:r w:rsidRPr="00D50647">
                    <w:rPr>
                      <w:b/>
                      <w:lang w:val="fr-CA"/>
                    </w:rPr>
                    <w:tab/>
                    <w:t>15,00 $</w:t>
                  </w:r>
                  <w:r w:rsidRPr="00D50647">
                    <w:rPr>
                      <w:b/>
                      <w:lang w:val="fr-CA"/>
                    </w:rPr>
                    <w:tab/>
                    <w:t>Déjeuner</w:t>
                  </w:r>
                  <w:r w:rsidRPr="00D50647">
                    <w:rPr>
                      <w:b/>
                      <w:lang w:val="fr-CA"/>
                    </w:rPr>
                    <w:tab/>
                    <w:t>20,00 $</w:t>
                  </w:r>
                </w:p>
              </w:tc>
            </w:tr>
            <w:tr w:rsidR="00891618" w:rsidRPr="000677B0" w:rsidTr="00453F91">
              <w:trPr>
                <w:trHeight w:val="280"/>
              </w:trPr>
              <w:tc>
                <w:tcPr>
                  <w:tcW w:w="5268" w:type="dxa"/>
                </w:tcPr>
                <w:p w:rsidR="00891618" w:rsidRPr="00D50647" w:rsidRDefault="00891618" w:rsidP="00453F91">
                  <w:pPr>
                    <w:tabs>
                      <w:tab w:val="left" w:pos="1203"/>
                      <w:tab w:val="left" w:pos="2478"/>
                      <w:tab w:val="left" w:pos="3754"/>
                      <w:tab w:val="left" w:pos="6271"/>
                    </w:tabs>
                    <w:rPr>
                      <w:b/>
                      <w:lang w:val="fr-CA"/>
                    </w:rPr>
                  </w:pPr>
                  <w:r w:rsidRPr="00D50647">
                    <w:rPr>
                      <w:b/>
                      <w:lang w:val="fr-CA"/>
                    </w:rPr>
                    <w:t xml:space="preserve">Lunch </w:t>
                  </w:r>
                  <w:r w:rsidRPr="00D50647">
                    <w:rPr>
                      <w:b/>
                      <w:lang w:val="fr-CA"/>
                    </w:rPr>
                    <w:tab/>
                    <w:t>20,00 $</w:t>
                  </w:r>
                  <w:r w:rsidRPr="00D50647">
                    <w:rPr>
                      <w:b/>
                      <w:lang w:val="fr-CA"/>
                    </w:rPr>
                    <w:tab/>
                    <w:t>Lunch</w:t>
                  </w:r>
                  <w:r w:rsidRPr="00D50647">
                    <w:rPr>
                      <w:b/>
                      <w:lang w:val="fr-CA"/>
                    </w:rPr>
                    <w:tab/>
                    <w:t>24,00 $</w:t>
                  </w:r>
                </w:p>
              </w:tc>
            </w:tr>
            <w:tr w:rsidR="00891618" w:rsidRPr="000677B0" w:rsidTr="00453F91">
              <w:trPr>
                <w:trHeight w:val="280"/>
              </w:trPr>
              <w:tc>
                <w:tcPr>
                  <w:tcW w:w="5268" w:type="dxa"/>
                </w:tcPr>
                <w:p w:rsidR="00891618" w:rsidRPr="00D50647" w:rsidRDefault="00891618" w:rsidP="00453F91">
                  <w:pPr>
                    <w:tabs>
                      <w:tab w:val="left" w:pos="1203"/>
                      <w:tab w:val="left" w:pos="2478"/>
                      <w:tab w:val="left" w:pos="3754"/>
                      <w:tab w:val="left" w:pos="6271"/>
                    </w:tabs>
                    <w:rPr>
                      <w:b/>
                      <w:lang w:val="fr-CA"/>
                    </w:rPr>
                  </w:pPr>
                  <w:r w:rsidRPr="00D50647">
                    <w:rPr>
                      <w:b/>
                      <w:lang w:val="fr-CA"/>
                    </w:rPr>
                    <w:t>Souper</w:t>
                  </w:r>
                  <w:r w:rsidRPr="00D50647">
                    <w:rPr>
                      <w:b/>
                      <w:lang w:val="fr-CA"/>
                    </w:rPr>
                    <w:tab/>
                    <w:t>30,00 $</w:t>
                  </w:r>
                  <w:r w:rsidRPr="00D50647">
                    <w:rPr>
                      <w:b/>
                      <w:lang w:val="fr-CA"/>
                    </w:rPr>
                    <w:tab/>
                    <w:t>Souper</w:t>
                  </w:r>
                  <w:r w:rsidRPr="00D50647">
                    <w:rPr>
                      <w:b/>
                      <w:lang w:val="fr-CA"/>
                    </w:rPr>
                    <w:tab/>
                    <w:t>42,00 $</w:t>
                  </w:r>
                </w:p>
              </w:tc>
            </w:tr>
            <w:tr w:rsidR="00891618" w:rsidRPr="000677B0" w:rsidTr="00453F91">
              <w:trPr>
                <w:trHeight w:val="293"/>
              </w:trPr>
              <w:tc>
                <w:tcPr>
                  <w:tcW w:w="5268" w:type="dxa"/>
                </w:tcPr>
                <w:p w:rsidR="00891618" w:rsidRPr="00D50647" w:rsidRDefault="00891618" w:rsidP="008F2B0D">
                  <w:pPr>
                    <w:tabs>
                      <w:tab w:val="left" w:pos="1203"/>
                      <w:tab w:val="left" w:pos="2478"/>
                      <w:tab w:val="left" w:pos="3754"/>
                      <w:tab w:val="left" w:pos="6271"/>
                    </w:tabs>
                    <w:jc w:val="both"/>
                    <w:rPr>
                      <w:b/>
                      <w:lang w:val="fr-CA"/>
                    </w:rPr>
                  </w:pPr>
                  <w:r w:rsidRPr="00D50647">
                    <w:rPr>
                      <w:b/>
                      <w:lang w:val="fr-CA"/>
                    </w:rPr>
                    <w:t>Kilométrage</w:t>
                  </w:r>
                  <w:r w:rsidRPr="00D50647">
                    <w:rPr>
                      <w:b/>
                      <w:lang w:val="fr-CA"/>
                    </w:rPr>
                    <w:tab/>
                  </w:r>
                  <w:r w:rsidR="008F2B0D" w:rsidRPr="00D50647">
                    <w:rPr>
                      <w:b/>
                      <w:lang w:val="fr-CA"/>
                    </w:rPr>
                    <w:t xml:space="preserve">0,51 $ </w:t>
                  </w:r>
                  <w:r w:rsidRPr="00D50647">
                    <w:rPr>
                      <w:b/>
                      <w:lang w:val="fr-CA"/>
                    </w:rPr>
                    <w:t xml:space="preserve">km </w:t>
                  </w:r>
                  <w:r w:rsidRPr="00D50647">
                    <w:rPr>
                      <w:b/>
                      <w:lang w:val="fr-CA"/>
                    </w:rPr>
                    <w:tab/>
                    <w:t>Kilométrage</w:t>
                  </w:r>
                  <w:r w:rsidRPr="00D50647">
                    <w:rPr>
                      <w:b/>
                      <w:lang w:val="fr-CA"/>
                    </w:rPr>
                    <w:tab/>
                  </w:r>
                  <w:r w:rsidR="008F2B0D" w:rsidRPr="00D50647">
                    <w:rPr>
                      <w:b/>
                      <w:lang w:val="fr-CA"/>
                    </w:rPr>
                    <w:t>0,5</w:t>
                  </w:r>
                  <w:r w:rsidRPr="00D50647">
                    <w:rPr>
                      <w:b/>
                      <w:lang w:val="fr-CA"/>
                    </w:rPr>
                    <w:t>1</w:t>
                  </w:r>
                  <w:r w:rsidR="008F2B0D" w:rsidRPr="00D50647">
                    <w:rPr>
                      <w:b/>
                      <w:lang w:val="fr-CA"/>
                    </w:rPr>
                    <w:t xml:space="preserve"> $ </w:t>
                  </w:r>
                  <w:r w:rsidRPr="00D50647">
                    <w:rPr>
                      <w:b/>
                      <w:lang w:val="fr-CA"/>
                    </w:rPr>
                    <w:t>km</w:t>
                  </w:r>
                </w:p>
              </w:tc>
            </w:tr>
          </w:tbl>
          <w:p w:rsidR="00891618" w:rsidRPr="00D50647" w:rsidRDefault="00891618" w:rsidP="00453F91">
            <w:pPr>
              <w:rPr>
                <w:b/>
                <w:snapToGrid w:val="0"/>
                <w:sz w:val="22"/>
                <w:szCs w:val="22"/>
                <w:lang w:val="fr-CA"/>
              </w:rPr>
            </w:pPr>
          </w:p>
          <w:p w:rsidR="00891618" w:rsidRPr="00230DCA" w:rsidRDefault="00891618" w:rsidP="00453F91">
            <w:pPr>
              <w:rPr>
                <w:snapToGrid w:val="0"/>
                <w:sz w:val="22"/>
                <w:szCs w:val="22"/>
                <w:lang w:val="fr-CA"/>
              </w:rPr>
            </w:pPr>
            <w:r w:rsidRPr="00230DCA">
              <w:rPr>
                <w:b/>
                <w:snapToGrid w:val="0"/>
                <w:sz w:val="22"/>
                <w:szCs w:val="22"/>
                <w:lang w:val="fr-CA"/>
              </w:rPr>
              <w:t xml:space="preserve">Les taux d’hébergement </w:t>
            </w:r>
            <w:r w:rsidR="008F2B0D" w:rsidRPr="00230DCA">
              <w:rPr>
                <w:b/>
                <w:snapToGrid w:val="0"/>
                <w:sz w:val="22"/>
                <w:szCs w:val="22"/>
                <w:lang w:val="fr-CA"/>
              </w:rPr>
              <w:t>remboursés selon les tarifs établis par les hôtels et motels</w:t>
            </w:r>
            <w:r w:rsidRPr="00230DCA">
              <w:rPr>
                <w:snapToGrid w:val="0"/>
                <w:sz w:val="22"/>
                <w:szCs w:val="22"/>
                <w:lang w:val="fr-CA"/>
              </w:rPr>
              <w:t>.</w:t>
            </w:r>
          </w:p>
          <w:p w:rsidR="00891618" w:rsidRPr="00D50647" w:rsidRDefault="00891618" w:rsidP="008F2B0D">
            <w:pPr>
              <w:pStyle w:val="Heading2"/>
              <w:rPr>
                <w:b w:val="0"/>
                <w:sz w:val="22"/>
                <w:szCs w:val="22"/>
                <w:u w:val="none"/>
                <w:lang w:val="fr-CA"/>
              </w:rPr>
            </w:pPr>
          </w:p>
        </w:tc>
      </w:tr>
    </w:tbl>
    <w:p w:rsidR="00891618" w:rsidRPr="00D50647" w:rsidRDefault="00891618" w:rsidP="00891618">
      <w:pPr>
        <w:pStyle w:val="Heading2"/>
        <w:rPr>
          <w:b w:val="0"/>
          <w:sz w:val="22"/>
          <w:szCs w:val="22"/>
          <w:u w:val="none"/>
          <w:lang w:val="fr-CA"/>
        </w:rPr>
      </w:pPr>
    </w:p>
    <w:bookmarkEnd w:id="13"/>
    <w:bookmarkEnd w:id="14"/>
    <w:bookmarkEnd w:id="15"/>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pStyle w:val="Heading1"/>
              <w:rPr>
                <w:b/>
                <w:strike/>
                <w:sz w:val="22"/>
                <w:szCs w:val="22"/>
                <w:lang w:val="fr-CA"/>
              </w:rPr>
            </w:pPr>
            <w:bookmarkStart w:id="17" w:name="_Toc433514302"/>
            <w:r w:rsidRPr="00D50647">
              <w:rPr>
                <w:b/>
                <w:strike/>
                <w:sz w:val="22"/>
                <w:szCs w:val="22"/>
                <w:lang w:val="fr-CA"/>
              </w:rPr>
              <w:t>SECTION 9 – STRUCTURE MONÉTAIRE DE LA SOUS SECTION LOCALE</w:t>
            </w:r>
            <w:bookmarkEnd w:id="17"/>
          </w:p>
          <w:p w:rsidR="00891618" w:rsidRPr="00D50647" w:rsidRDefault="00891618" w:rsidP="00453F91">
            <w:pPr>
              <w:widowControl w:val="0"/>
              <w:rPr>
                <w:strike/>
                <w:snapToGrid w:val="0"/>
                <w:sz w:val="22"/>
                <w:szCs w:val="22"/>
                <w:lang w:val="fr-CA"/>
              </w:rPr>
            </w:pPr>
          </w:p>
          <w:p w:rsidR="00891618" w:rsidRPr="00D50647" w:rsidRDefault="00891618" w:rsidP="00453F91">
            <w:pPr>
              <w:widowControl w:val="0"/>
              <w:rPr>
                <w:strike/>
                <w:snapToGrid w:val="0"/>
                <w:sz w:val="22"/>
                <w:szCs w:val="22"/>
                <w:lang w:val="fr-CA"/>
              </w:rPr>
            </w:pPr>
            <w:r w:rsidRPr="00D50647">
              <w:rPr>
                <w:strike/>
                <w:snapToGrid w:val="0"/>
                <w:sz w:val="22"/>
                <w:szCs w:val="22"/>
                <w:lang w:val="fr-CA"/>
              </w:rPr>
              <w:t xml:space="preserve">Le secrétaire-trésorier sera </w:t>
            </w:r>
            <w:proofErr w:type="spellStart"/>
            <w:r w:rsidRPr="00D50647">
              <w:rPr>
                <w:strike/>
                <w:snapToGrid w:val="0"/>
                <w:sz w:val="22"/>
                <w:szCs w:val="22"/>
                <w:lang w:val="fr-CA"/>
              </w:rPr>
              <w:t>responsible</w:t>
            </w:r>
            <w:proofErr w:type="spellEnd"/>
            <w:r w:rsidRPr="00D50647">
              <w:rPr>
                <w:strike/>
                <w:snapToGrid w:val="0"/>
                <w:sz w:val="22"/>
                <w:szCs w:val="22"/>
                <w:lang w:val="fr-CA"/>
              </w:rPr>
              <w:t xml:space="preserve"> de la structure monétaire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Les procédures suivantes seront appliquées :</w:t>
            </w:r>
          </w:p>
          <w:p w:rsidR="00891618" w:rsidRPr="00D50647" w:rsidRDefault="00891618" w:rsidP="00453F91">
            <w:pPr>
              <w:widowControl w:val="0"/>
              <w:rPr>
                <w:strike/>
                <w:snapToGrid w:val="0"/>
                <w:sz w:val="22"/>
                <w:szCs w:val="22"/>
                <w:lang w:val="fr-CA"/>
              </w:rPr>
            </w:pPr>
          </w:p>
          <w:p w:rsidR="00891618" w:rsidRPr="00D50647" w:rsidRDefault="00891618" w:rsidP="00453F91">
            <w:pPr>
              <w:widowControl w:val="0"/>
              <w:rPr>
                <w:strike/>
                <w:snapToGrid w:val="0"/>
                <w:sz w:val="22"/>
                <w:szCs w:val="22"/>
                <w:lang w:val="fr-CA"/>
              </w:rPr>
            </w:pPr>
            <w:r w:rsidRPr="00D50647">
              <w:rPr>
                <w:strike/>
                <w:snapToGrid w:val="0"/>
                <w:sz w:val="22"/>
                <w:szCs w:val="22"/>
                <w:lang w:val="fr-CA"/>
              </w:rPr>
              <w:t xml:space="preserve">Le secrétaire-trésorier de la section locale établira un système pour les menus frais avec chacun des sept secrétaire-trésoriers des sous sections locales au montant de 200$ pour chaque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w:t>
            </w:r>
          </w:p>
          <w:p w:rsidR="00891618" w:rsidRPr="00D50647" w:rsidRDefault="00891618" w:rsidP="00453F91">
            <w:pPr>
              <w:widowControl w:val="0"/>
              <w:rPr>
                <w:strike/>
                <w:snapToGrid w:val="0"/>
                <w:sz w:val="22"/>
                <w:szCs w:val="22"/>
                <w:lang w:val="fr-CA"/>
              </w:rPr>
            </w:pPr>
            <w:r w:rsidRPr="00D50647">
              <w:rPr>
                <w:strike/>
                <w:snapToGrid w:val="0"/>
                <w:sz w:val="22"/>
                <w:szCs w:val="22"/>
                <w:lang w:val="fr-CA"/>
              </w:rPr>
              <w:t xml:space="preserve">Lorsque les menus frais d'une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diminuent plus bas que 35$, le secrétaire-trésorier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fera parvenir au secrétaire-trésorier de la section locale, sur une formule qui sera fournie par la section locale, une liste détaillée de toutes les dépenses encourues, accompagnée de toutes les factures et reçus de ces dépenses.</w:t>
            </w:r>
          </w:p>
          <w:p w:rsidR="00891618" w:rsidRPr="00D50647" w:rsidRDefault="00891618" w:rsidP="00453F91">
            <w:pPr>
              <w:widowControl w:val="0"/>
              <w:rPr>
                <w:strike/>
                <w:snapToGrid w:val="0"/>
                <w:sz w:val="22"/>
                <w:szCs w:val="22"/>
                <w:lang w:val="fr-CA"/>
              </w:rPr>
            </w:pPr>
            <w:r w:rsidRPr="00D50647">
              <w:rPr>
                <w:strike/>
                <w:snapToGrid w:val="0"/>
                <w:sz w:val="22"/>
                <w:szCs w:val="22"/>
                <w:lang w:val="fr-CA"/>
              </w:rPr>
              <w:t xml:space="preserve">Le secrétaire-trésorier de la section locale remboursera alors le secrétaire-trésorier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pour toutes les dépenses qu'il considérera justifiées.</w:t>
            </w:r>
          </w:p>
          <w:p w:rsidR="00891618" w:rsidRPr="00D50647" w:rsidRDefault="00891618" w:rsidP="00453F91">
            <w:pPr>
              <w:widowControl w:val="0"/>
              <w:rPr>
                <w:strike/>
                <w:snapToGrid w:val="0"/>
                <w:sz w:val="22"/>
                <w:szCs w:val="22"/>
                <w:lang w:val="fr-CA"/>
              </w:rPr>
            </w:pPr>
            <w:r w:rsidRPr="00D50647">
              <w:rPr>
                <w:strike/>
                <w:snapToGrid w:val="0"/>
                <w:sz w:val="22"/>
                <w:szCs w:val="22"/>
                <w:lang w:val="fr-CA"/>
              </w:rPr>
              <w:t xml:space="preserve">Si une mésentente survient au sujet des dépenses justifiables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alors ce sera la responsabilité du secrétaire-trésorier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de prouver au secrétaire-trésorier de la section locale et au Conseil exécutif provincial que les dépenses contestées sont justifiées.</w:t>
            </w:r>
          </w:p>
          <w:p w:rsidR="00891618" w:rsidRPr="00D50647" w:rsidRDefault="00891618" w:rsidP="00453F91">
            <w:pPr>
              <w:widowControl w:val="0"/>
              <w:rPr>
                <w:strike/>
                <w:snapToGrid w:val="0"/>
                <w:sz w:val="22"/>
                <w:szCs w:val="22"/>
                <w:lang w:val="fr-CA"/>
              </w:rPr>
            </w:pPr>
            <w:r w:rsidRPr="00D50647">
              <w:rPr>
                <w:strike/>
                <w:snapToGrid w:val="0"/>
                <w:sz w:val="22"/>
                <w:szCs w:val="22"/>
                <w:lang w:val="fr-CA"/>
              </w:rPr>
              <w:t xml:space="preserve">Les dirigeants autorisés à signer tous les chèques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seront le secrétaire-trésorier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et soit le président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 ou le vice-président régional du Conseil exécutif provincial, lequel demeure le plus près dans la région géographique du secrétaire-trésorier de la </w:t>
            </w:r>
            <w:proofErr w:type="spellStart"/>
            <w:r w:rsidRPr="00D50647">
              <w:rPr>
                <w:strike/>
                <w:snapToGrid w:val="0"/>
                <w:sz w:val="22"/>
                <w:szCs w:val="22"/>
                <w:lang w:val="fr-CA"/>
              </w:rPr>
              <w:t>sous section</w:t>
            </w:r>
            <w:proofErr w:type="spellEnd"/>
            <w:r w:rsidRPr="00D50647">
              <w:rPr>
                <w:strike/>
                <w:snapToGrid w:val="0"/>
                <w:sz w:val="22"/>
                <w:szCs w:val="22"/>
                <w:lang w:val="fr-CA"/>
              </w:rPr>
              <w:t xml:space="preserve"> locale.</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widowControl w:val="0"/>
              <w:rPr>
                <w:i/>
                <w:snapToGrid w:val="0"/>
                <w:sz w:val="22"/>
                <w:szCs w:val="22"/>
                <w:lang w:val="fr-CA"/>
              </w:rPr>
            </w:pPr>
          </w:p>
          <w:p w:rsidR="00891618" w:rsidRPr="00D50647" w:rsidRDefault="00891618" w:rsidP="00453F91">
            <w:pPr>
              <w:widowControl w:val="0"/>
              <w:rPr>
                <w:i/>
                <w:snapToGrid w:val="0"/>
                <w:sz w:val="22"/>
                <w:szCs w:val="22"/>
                <w:lang w:val="fr-CA"/>
              </w:rPr>
            </w:pPr>
            <w:r w:rsidRPr="00D50647">
              <w:rPr>
                <w:i/>
                <w:snapToGrid w:val="0"/>
                <w:sz w:val="22"/>
                <w:szCs w:val="22"/>
                <w:lang w:val="fr-CA"/>
              </w:rPr>
              <w:t>SUPPRIMÉ</w:t>
            </w:r>
          </w:p>
        </w:tc>
      </w:tr>
    </w:tbl>
    <w:p w:rsidR="00891618" w:rsidRPr="00D50647" w:rsidRDefault="00891618" w:rsidP="00891618">
      <w:pPr>
        <w:widowControl w:val="0"/>
        <w:rPr>
          <w:snapToGrid w:val="0"/>
          <w:sz w:val="22"/>
          <w:szCs w:val="22"/>
          <w:lang w:val="fr-CA"/>
        </w:rPr>
      </w:pPr>
    </w:p>
    <w:p w:rsidR="00891618" w:rsidRPr="00D50647" w:rsidRDefault="00891618" w:rsidP="00891618">
      <w:pPr>
        <w:pStyle w:val="Heading1"/>
        <w:jc w:val="left"/>
        <w:rPr>
          <w:b/>
          <w:sz w:val="22"/>
          <w:szCs w:val="22"/>
          <w:lang w:val="fr-CA"/>
        </w:rPr>
      </w:pPr>
      <w:bookmarkStart w:id="18" w:name="_Toc458159312"/>
      <w:r w:rsidRPr="00D50647">
        <w:rPr>
          <w:b/>
          <w:sz w:val="22"/>
          <w:szCs w:val="22"/>
          <w:lang w:val="fr-CA"/>
        </w:rPr>
        <w:lastRenderedPageBreak/>
        <w:t>SECTION 10 – ASSEMBLÉE BISANNUELLE GÉNÉRALE DES MEMBRES</w:t>
      </w:r>
      <w:bookmarkEnd w:id="18"/>
    </w:p>
    <w:p w:rsidR="00891618" w:rsidRPr="00D50647" w:rsidRDefault="00891618" w:rsidP="00891618">
      <w:pPr>
        <w:keepNext/>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keepNext/>
              <w:rPr>
                <w:sz w:val="22"/>
                <w:szCs w:val="22"/>
                <w:lang w:val="fr-CA"/>
              </w:rPr>
            </w:pPr>
            <w:r w:rsidRPr="00D50647">
              <w:rPr>
                <w:sz w:val="22"/>
                <w:szCs w:val="22"/>
                <w:lang w:val="fr-CA"/>
              </w:rPr>
              <w:t xml:space="preserve">L’assemblée bisannuelle générale des membres sera tenue </w:t>
            </w:r>
            <w:proofErr w:type="spellStart"/>
            <w:r w:rsidRPr="00D50647">
              <w:rPr>
                <w:sz w:val="22"/>
                <w:szCs w:val="22"/>
                <w:lang w:val="fr-CA"/>
              </w:rPr>
              <w:t>bisannuellement</w:t>
            </w:r>
            <w:proofErr w:type="spellEnd"/>
            <w:r w:rsidRPr="00D50647">
              <w:rPr>
                <w:sz w:val="22"/>
                <w:szCs w:val="22"/>
                <w:lang w:val="fr-CA"/>
              </w:rPr>
              <w:t xml:space="preserve"> au mois d’octobre commençant en 1974.  Si une urgence ou cause naturelle empêche cette assemblée durant ce mois, elle sera alors remise au mois suivant à une date choisie par le Conseil exécutif provincial.</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u w:val="single"/>
                <w:lang w:val="fr-CA"/>
              </w:rPr>
              <w:t>Avis d’assemblée</w:t>
            </w:r>
            <w:r w:rsidRPr="00D50647">
              <w:rPr>
                <w:sz w:val="22"/>
                <w:szCs w:val="22"/>
                <w:lang w:val="fr-CA"/>
              </w:rPr>
              <w:t xml:space="preserve"> – Un avis d’au moins trente jours sera donné en écrit à tous les dépôts et entrepôts, où ce sera possible.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trike/>
                <w:sz w:val="22"/>
                <w:szCs w:val="22"/>
                <w:u w:val="single"/>
                <w:lang w:val="fr-CA"/>
              </w:rPr>
              <w:t>Éligibilité</w:t>
            </w:r>
            <w:r w:rsidRPr="00D50647">
              <w:rPr>
                <w:sz w:val="22"/>
                <w:szCs w:val="22"/>
                <w:lang w:val="fr-CA"/>
              </w:rPr>
              <w:t xml:space="preserve"> – Tous les membres de la section locale 963 </w:t>
            </w:r>
            <w:r w:rsidRPr="00B77D58">
              <w:rPr>
                <w:strike/>
                <w:sz w:val="22"/>
                <w:szCs w:val="22"/>
                <w:lang w:val="fr-CA"/>
              </w:rPr>
              <w:t>de bonne foi avec la section locale seront éligibles d’assister</w:t>
            </w:r>
            <w:r w:rsidRPr="00B77D58">
              <w:rPr>
                <w:sz w:val="22"/>
                <w:szCs w:val="22"/>
                <w:lang w:val="fr-CA"/>
              </w:rPr>
              <w:t xml:space="preserve"> à</w:t>
            </w:r>
            <w:r w:rsidRPr="00D50647">
              <w:rPr>
                <w:sz w:val="22"/>
                <w:szCs w:val="22"/>
                <w:lang w:val="fr-CA"/>
              </w:rPr>
              <w:t xml:space="preserve"> l’assemblée bisannuelle générale des membres, avec </w:t>
            </w:r>
            <w:r w:rsidRPr="00777D1B">
              <w:rPr>
                <w:strike/>
                <w:sz w:val="22"/>
                <w:szCs w:val="22"/>
                <w:lang w:val="fr-CA"/>
              </w:rPr>
              <w:t>le</w:t>
            </w:r>
            <w:r w:rsidRPr="00D50647">
              <w:rPr>
                <w:sz w:val="22"/>
                <w:szCs w:val="22"/>
                <w:lang w:val="fr-CA"/>
              </w:rPr>
              <w:t xml:space="preserve"> droit de parole et de vote</w:t>
            </w:r>
            <w:r w:rsidRPr="00777D1B">
              <w:rPr>
                <w:strike/>
                <w:sz w:val="22"/>
                <w:szCs w:val="22"/>
                <w:lang w:val="fr-CA"/>
              </w:rPr>
              <w:t>r</w:t>
            </w:r>
            <w:r w:rsidRPr="00D50647">
              <w:rPr>
                <w:sz w:val="22"/>
                <w:szCs w:val="22"/>
                <w:lang w:val="fr-CA"/>
              </w:rPr>
              <w:t>, sujet aux règles du président de l’assemblée, les règles de procédure établies dans ces statuts et la Constitution nationale.</w:t>
            </w:r>
          </w:p>
          <w:p w:rsidR="00891618" w:rsidRPr="00D50647" w:rsidRDefault="00891618" w:rsidP="00453F91">
            <w:pPr>
              <w:rPr>
                <w:sz w:val="22"/>
                <w:szCs w:val="22"/>
                <w:lang w:val="fr-CA"/>
              </w:rPr>
            </w:pPr>
          </w:p>
          <w:p w:rsidR="00891618" w:rsidRPr="00D50647" w:rsidRDefault="00891618" w:rsidP="00453F91">
            <w:pPr>
              <w:rPr>
                <w:sz w:val="22"/>
                <w:szCs w:val="22"/>
                <w:lang w:val="fr-CA"/>
              </w:rPr>
            </w:pPr>
          </w:p>
          <w:p w:rsidR="00891618" w:rsidRPr="00D50647" w:rsidRDefault="00891618" w:rsidP="00453F91">
            <w:pPr>
              <w:keepNext/>
              <w:keepLines/>
              <w:rPr>
                <w:snapToGrid w:val="0"/>
                <w:sz w:val="22"/>
                <w:szCs w:val="22"/>
                <w:lang w:val="fr-CA"/>
              </w:rPr>
            </w:pPr>
          </w:p>
        </w:tc>
        <w:tc>
          <w:tcPr>
            <w:tcW w:w="5508" w:type="dxa"/>
            <w:shd w:val="clear" w:color="auto" w:fill="auto"/>
          </w:tcPr>
          <w:p w:rsidR="00891618" w:rsidRPr="00D50647" w:rsidRDefault="00891618" w:rsidP="00453F91">
            <w:pPr>
              <w:keepNext/>
              <w:rPr>
                <w:sz w:val="22"/>
                <w:szCs w:val="22"/>
                <w:lang w:val="fr-CA"/>
              </w:rPr>
            </w:pPr>
            <w:r w:rsidRPr="00D50647">
              <w:rPr>
                <w:b/>
                <w:sz w:val="22"/>
                <w:szCs w:val="22"/>
                <w:u w:val="single"/>
                <w:lang w:val="fr-CA"/>
              </w:rPr>
              <w:t>Assemblée bisannuelle générale</w:t>
            </w:r>
            <w:r w:rsidRPr="00D50647">
              <w:rPr>
                <w:b/>
                <w:sz w:val="22"/>
                <w:szCs w:val="22"/>
                <w:lang w:val="fr-CA"/>
              </w:rPr>
              <w:t xml:space="preserve"> : </w:t>
            </w:r>
            <w:r w:rsidRPr="00D50647">
              <w:rPr>
                <w:sz w:val="22"/>
                <w:szCs w:val="22"/>
                <w:lang w:val="fr-CA"/>
              </w:rPr>
              <w:t xml:space="preserve">L’assemblée bisannuelle générale des membres sera tenue </w:t>
            </w:r>
            <w:proofErr w:type="spellStart"/>
            <w:r w:rsidRPr="00D50647">
              <w:rPr>
                <w:sz w:val="22"/>
                <w:szCs w:val="22"/>
                <w:lang w:val="fr-CA"/>
              </w:rPr>
              <w:t>bisannuellement</w:t>
            </w:r>
            <w:proofErr w:type="spellEnd"/>
            <w:r w:rsidRPr="00D50647">
              <w:rPr>
                <w:sz w:val="22"/>
                <w:szCs w:val="22"/>
                <w:lang w:val="fr-CA"/>
              </w:rPr>
              <w:t xml:space="preserve"> au mois d’octobre commençant en 1974.  Si une urgence ou cause naturelle empêche cette assemblée durant ce mois, elle sera alors remise au mois suivant à une date choisie par le Conseil exécutif provincial.</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u w:val="single"/>
                <w:lang w:val="fr-CA"/>
              </w:rPr>
              <w:t>Avis d’assemblée</w:t>
            </w:r>
            <w:r w:rsidRPr="00D50647">
              <w:rPr>
                <w:sz w:val="22"/>
                <w:szCs w:val="22"/>
                <w:lang w:val="fr-CA"/>
              </w:rPr>
              <w:t xml:space="preserve"> – Un avis d’au moins trente</w:t>
            </w:r>
            <w:r w:rsidR="00006E29">
              <w:rPr>
                <w:sz w:val="22"/>
                <w:szCs w:val="22"/>
                <w:lang w:val="fr-CA"/>
              </w:rPr>
              <w:t xml:space="preserve"> </w:t>
            </w:r>
            <w:r w:rsidR="00006E29">
              <w:rPr>
                <w:b/>
                <w:sz w:val="22"/>
                <w:szCs w:val="22"/>
                <w:lang w:val="fr-CA"/>
              </w:rPr>
              <w:t>(30)</w:t>
            </w:r>
            <w:r w:rsidRPr="00D50647">
              <w:rPr>
                <w:sz w:val="22"/>
                <w:szCs w:val="22"/>
                <w:lang w:val="fr-CA"/>
              </w:rPr>
              <w:t xml:space="preserve"> jours sera donné par écrit à tous les dépôts et entrepôts, dans la mesure du possible.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b/>
                <w:sz w:val="22"/>
                <w:szCs w:val="22"/>
                <w:u w:val="single"/>
                <w:lang w:val="fr-CA"/>
              </w:rPr>
              <w:t>Admissibilité</w:t>
            </w:r>
            <w:r w:rsidRPr="00D50647">
              <w:rPr>
                <w:sz w:val="22"/>
                <w:szCs w:val="22"/>
                <w:lang w:val="fr-CA"/>
              </w:rPr>
              <w:t xml:space="preserve"> – Tous les membres</w:t>
            </w:r>
            <w:r w:rsidR="00B77D58">
              <w:rPr>
                <w:sz w:val="22"/>
                <w:szCs w:val="22"/>
                <w:lang w:val="fr-CA"/>
              </w:rPr>
              <w:t xml:space="preserve"> </w:t>
            </w:r>
            <w:r w:rsidR="00B77D58">
              <w:rPr>
                <w:b/>
                <w:sz w:val="22"/>
                <w:szCs w:val="22"/>
                <w:lang w:val="fr-CA"/>
              </w:rPr>
              <w:t>en règle</w:t>
            </w:r>
            <w:r w:rsidRPr="00D50647">
              <w:rPr>
                <w:sz w:val="22"/>
                <w:szCs w:val="22"/>
                <w:lang w:val="fr-CA"/>
              </w:rPr>
              <w:t xml:space="preserve"> de la section locale 963 </w:t>
            </w:r>
            <w:r w:rsidR="00B77D58">
              <w:rPr>
                <w:b/>
                <w:sz w:val="22"/>
                <w:szCs w:val="22"/>
                <w:lang w:val="fr-CA"/>
              </w:rPr>
              <w:t>peuvent</w:t>
            </w:r>
            <w:r w:rsidR="00B77D58">
              <w:rPr>
                <w:sz w:val="22"/>
                <w:szCs w:val="22"/>
                <w:lang w:val="fr-CA"/>
              </w:rPr>
              <w:t xml:space="preserve"> </w:t>
            </w:r>
            <w:r w:rsidRPr="00B77D58">
              <w:rPr>
                <w:b/>
                <w:sz w:val="22"/>
                <w:szCs w:val="22"/>
                <w:lang w:val="fr-CA"/>
              </w:rPr>
              <w:t>participer</w:t>
            </w:r>
            <w:r w:rsidRPr="00D50647">
              <w:rPr>
                <w:sz w:val="22"/>
                <w:szCs w:val="22"/>
                <w:lang w:val="fr-CA"/>
              </w:rPr>
              <w:t xml:space="preserve"> à l’assemblée bisannuelle générale des membres, avec droit de parole et </w:t>
            </w:r>
            <w:r w:rsidR="00A6051F" w:rsidRPr="00A6051F">
              <w:rPr>
                <w:b/>
                <w:sz w:val="22"/>
                <w:szCs w:val="22"/>
                <w:lang w:val="fr-CA"/>
              </w:rPr>
              <w:t>de</w:t>
            </w:r>
            <w:r w:rsidR="00A6051F">
              <w:rPr>
                <w:sz w:val="22"/>
                <w:szCs w:val="22"/>
                <w:lang w:val="fr-CA"/>
              </w:rPr>
              <w:t xml:space="preserve"> </w:t>
            </w:r>
            <w:r w:rsidRPr="00D50647">
              <w:rPr>
                <w:sz w:val="22"/>
                <w:szCs w:val="22"/>
                <w:lang w:val="fr-CA"/>
              </w:rPr>
              <w:t xml:space="preserve">vote, sujet aux règles du président de l’assemblée, </w:t>
            </w:r>
            <w:r w:rsidR="00B77D58">
              <w:rPr>
                <w:sz w:val="22"/>
                <w:szCs w:val="22"/>
                <w:lang w:val="fr-CA"/>
              </w:rPr>
              <w:t>aux</w:t>
            </w:r>
            <w:r w:rsidRPr="00D50647">
              <w:rPr>
                <w:sz w:val="22"/>
                <w:szCs w:val="22"/>
                <w:lang w:val="fr-CA"/>
              </w:rPr>
              <w:t xml:space="preserve"> règles de procédure établies dans ces </w:t>
            </w:r>
            <w:r w:rsidR="00883418">
              <w:rPr>
                <w:sz w:val="22"/>
                <w:szCs w:val="22"/>
                <w:lang w:val="fr-CA"/>
              </w:rPr>
              <w:t>règlements</w:t>
            </w:r>
            <w:r w:rsidRPr="00D50647">
              <w:rPr>
                <w:sz w:val="22"/>
                <w:szCs w:val="22"/>
                <w:lang w:val="fr-CA"/>
              </w:rPr>
              <w:t xml:space="preserve"> et </w:t>
            </w:r>
            <w:r w:rsidR="00B77D58">
              <w:rPr>
                <w:sz w:val="22"/>
                <w:szCs w:val="22"/>
                <w:lang w:val="fr-CA"/>
              </w:rPr>
              <w:t>des</w:t>
            </w:r>
            <w:r w:rsidRPr="00D50647">
              <w:rPr>
                <w:sz w:val="22"/>
                <w:szCs w:val="22"/>
                <w:lang w:val="fr-CA"/>
              </w:rPr>
              <w:t xml:space="preserve"> </w:t>
            </w:r>
            <w:r w:rsidR="00777D1B">
              <w:rPr>
                <w:sz w:val="22"/>
                <w:szCs w:val="22"/>
                <w:lang w:val="fr-CA"/>
              </w:rPr>
              <w:t>S</w:t>
            </w:r>
            <w:r w:rsidRPr="00D50647">
              <w:rPr>
                <w:sz w:val="22"/>
                <w:szCs w:val="22"/>
                <w:lang w:val="fr-CA"/>
              </w:rPr>
              <w:t>tatuts nationaux.</w:t>
            </w:r>
          </w:p>
          <w:p w:rsidR="00891618" w:rsidRPr="00D50647" w:rsidRDefault="00891618" w:rsidP="00453F91">
            <w:pPr>
              <w:keepNext/>
              <w:rPr>
                <w:snapToGrid w:val="0"/>
                <w:color w:val="FF0000"/>
                <w:sz w:val="22"/>
                <w:szCs w:val="22"/>
                <w:lang w:val="fr-CA"/>
              </w:rPr>
            </w:pPr>
          </w:p>
          <w:p w:rsidR="00891618" w:rsidRPr="00D50647" w:rsidRDefault="00891618" w:rsidP="00453F91">
            <w:pPr>
              <w:rPr>
                <w:b/>
                <w:snapToGrid w:val="0"/>
                <w:sz w:val="22"/>
                <w:szCs w:val="22"/>
                <w:lang w:val="fr-CA"/>
              </w:rPr>
            </w:pPr>
            <w:r w:rsidRPr="00D50647">
              <w:rPr>
                <w:b/>
                <w:snapToGrid w:val="0"/>
                <w:sz w:val="22"/>
                <w:szCs w:val="22"/>
                <w:u w:val="single"/>
                <w:lang w:val="fr-CA"/>
              </w:rPr>
              <w:t>Quorum</w:t>
            </w:r>
            <w:r w:rsidR="00006E29">
              <w:rPr>
                <w:b/>
                <w:snapToGrid w:val="0"/>
                <w:sz w:val="22"/>
                <w:szCs w:val="22"/>
                <w:lang w:val="fr-CA"/>
              </w:rPr>
              <w:t xml:space="preserve"> – </w:t>
            </w:r>
            <w:r w:rsidR="00D50647" w:rsidRPr="00D50647">
              <w:rPr>
                <w:b/>
                <w:snapToGrid w:val="0"/>
                <w:sz w:val="22"/>
                <w:szCs w:val="22"/>
                <w:lang w:val="fr-CA"/>
              </w:rPr>
              <w:t>Un</w:t>
            </w:r>
            <w:r w:rsidR="00006E29">
              <w:rPr>
                <w:b/>
                <w:snapToGrid w:val="0"/>
                <w:sz w:val="22"/>
                <w:szCs w:val="22"/>
                <w:lang w:val="fr-CA"/>
              </w:rPr>
              <w:t xml:space="preserve"> </w:t>
            </w:r>
            <w:r w:rsidR="00D50647" w:rsidRPr="00D50647">
              <w:rPr>
                <w:b/>
                <w:snapToGrid w:val="0"/>
                <w:sz w:val="22"/>
                <w:szCs w:val="22"/>
                <w:lang w:val="fr-CA"/>
              </w:rPr>
              <w:t>quorum pour l’expédition des affaires est constitué de cinquante (50) membres présents à toute réunion ordinaire ou extraordinaire, y compris trois (3) membres du Conseil exécutif.</w:t>
            </w:r>
          </w:p>
          <w:p w:rsidR="00891618" w:rsidRPr="00D50647" w:rsidRDefault="00891618" w:rsidP="00453F91">
            <w:pPr>
              <w:keepNext/>
              <w:rPr>
                <w:snapToGrid w:val="0"/>
                <w:sz w:val="22"/>
                <w:szCs w:val="22"/>
                <w:lang w:val="fr-CA"/>
              </w:rPr>
            </w:pPr>
          </w:p>
        </w:tc>
      </w:tr>
    </w:tbl>
    <w:p w:rsidR="00891618" w:rsidRPr="00D50647" w:rsidRDefault="00891618" w:rsidP="00891618">
      <w:pPr>
        <w:keepNext/>
        <w:rPr>
          <w:snapToGrid w:val="0"/>
          <w:sz w:val="22"/>
          <w:szCs w:val="22"/>
          <w:lang w:val="fr-CA"/>
        </w:rPr>
      </w:pPr>
    </w:p>
    <w:p w:rsidR="00891618" w:rsidRPr="00D50647" w:rsidRDefault="00891618" w:rsidP="00891618">
      <w:pPr>
        <w:keepNext/>
        <w:rPr>
          <w:snapToGrid w:val="0"/>
          <w:sz w:val="22"/>
          <w:szCs w:val="22"/>
          <w:lang w:val="fr-CA"/>
        </w:rPr>
      </w:pPr>
      <w:r w:rsidRPr="00D50647">
        <w:rPr>
          <w:snapToGrid w:val="0"/>
          <w:sz w:val="22"/>
          <w:szCs w:val="22"/>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pStyle w:val="Heading1"/>
              <w:rPr>
                <w:sz w:val="22"/>
                <w:szCs w:val="22"/>
                <w:lang w:val="fr-CA"/>
              </w:rPr>
            </w:pPr>
            <w:bookmarkStart w:id="19" w:name="_Toc431703605"/>
            <w:bookmarkStart w:id="20" w:name="_Toc431886465"/>
            <w:bookmarkStart w:id="21" w:name="_Toc433514304"/>
            <w:r w:rsidRPr="00D50647">
              <w:rPr>
                <w:sz w:val="22"/>
                <w:szCs w:val="22"/>
                <w:lang w:val="fr-CA"/>
              </w:rPr>
              <w:lastRenderedPageBreak/>
              <w:t>Ordre du Jour</w:t>
            </w:r>
            <w:bookmarkEnd w:id="19"/>
            <w:bookmarkEnd w:id="20"/>
            <w:bookmarkEnd w:id="21"/>
          </w:p>
          <w:p w:rsidR="00891618" w:rsidRPr="00D50647" w:rsidRDefault="00891618" w:rsidP="00453F91">
            <w:pPr>
              <w:rPr>
                <w:sz w:val="22"/>
                <w:szCs w:val="22"/>
                <w:lang w:val="fr-CA"/>
              </w:rPr>
            </w:pPr>
          </w:p>
          <w:p w:rsidR="00891618" w:rsidRPr="00A6051F" w:rsidRDefault="00891618" w:rsidP="00891618">
            <w:pPr>
              <w:numPr>
                <w:ilvl w:val="0"/>
                <w:numId w:val="12"/>
              </w:numPr>
              <w:rPr>
                <w:strike/>
                <w:sz w:val="22"/>
                <w:szCs w:val="22"/>
                <w:lang w:val="fr-CA"/>
              </w:rPr>
            </w:pPr>
            <w:r w:rsidRPr="00D50647">
              <w:rPr>
                <w:sz w:val="22"/>
                <w:szCs w:val="22"/>
                <w:lang w:val="fr-CA"/>
              </w:rPr>
              <w:t xml:space="preserve">Remarques d’ouverture du vice-président </w:t>
            </w:r>
            <w:r w:rsidRPr="00A6051F">
              <w:rPr>
                <w:strike/>
                <w:sz w:val="22"/>
                <w:szCs w:val="22"/>
                <w:lang w:val="fr-CA"/>
              </w:rPr>
              <w:t>pour la région de l’assemblée.</w:t>
            </w:r>
          </w:p>
          <w:p w:rsidR="00891618" w:rsidRPr="00D50647" w:rsidRDefault="00891618" w:rsidP="00891618">
            <w:pPr>
              <w:numPr>
                <w:ilvl w:val="0"/>
                <w:numId w:val="12"/>
              </w:numPr>
              <w:rPr>
                <w:sz w:val="22"/>
                <w:szCs w:val="22"/>
                <w:lang w:val="fr-CA"/>
              </w:rPr>
            </w:pPr>
            <w:r w:rsidRPr="00D50647">
              <w:rPr>
                <w:sz w:val="22"/>
                <w:szCs w:val="22"/>
                <w:lang w:val="fr-CA"/>
              </w:rPr>
              <w:t>Remise du marteau au président par le vice-président.</w:t>
            </w:r>
          </w:p>
          <w:p w:rsidR="00891618" w:rsidRPr="00D50647" w:rsidRDefault="00891618" w:rsidP="00891618">
            <w:pPr>
              <w:numPr>
                <w:ilvl w:val="0"/>
                <w:numId w:val="12"/>
              </w:numPr>
              <w:rPr>
                <w:sz w:val="22"/>
                <w:szCs w:val="22"/>
                <w:lang w:val="fr-CA"/>
              </w:rPr>
            </w:pPr>
            <w:r w:rsidRPr="00D50647">
              <w:rPr>
                <w:sz w:val="22"/>
                <w:szCs w:val="22"/>
                <w:lang w:val="fr-CA"/>
              </w:rPr>
              <w:t>Appel nominal des officiers.</w:t>
            </w:r>
          </w:p>
          <w:p w:rsidR="00891618" w:rsidRPr="00D50647" w:rsidRDefault="00891618" w:rsidP="00891618">
            <w:pPr>
              <w:numPr>
                <w:ilvl w:val="0"/>
                <w:numId w:val="12"/>
              </w:numPr>
              <w:rPr>
                <w:strike/>
                <w:sz w:val="22"/>
                <w:szCs w:val="22"/>
                <w:lang w:val="fr-CA"/>
              </w:rPr>
            </w:pPr>
            <w:r w:rsidRPr="00D50647">
              <w:rPr>
                <w:strike/>
                <w:sz w:val="22"/>
                <w:szCs w:val="22"/>
                <w:lang w:val="fr-CA"/>
              </w:rPr>
              <w:t>Recevoir les applications des nouveaux membres.</w:t>
            </w:r>
          </w:p>
          <w:p w:rsidR="00891618" w:rsidRPr="00D50647" w:rsidRDefault="00891618" w:rsidP="00891618">
            <w:pPr>
              <w:numPr>
                <w:ilvl w:val="0"/>
                <w:numId w:val="12"/>
              </w:numPr>
              <w:rPr>
                <w:strike/>
                <w:sz w:val="22"/>
                <w:szCs w:val="22"/>
                <w:lang w:val="fr-CA"/>
              </w:rPr>
            </w:pPr>
            <w:r w:rsidRPr="00D50647">
              <w:rPr>
                <w:strike/>
                <w:sz w:val="22"/>
                <w:szCs w:val="22"/>
                <w:lang w:val="fr-CA"/>
              </w:rPr>
              <w:t>Voter sur les applications des nouveaux membres.</w:t>
            </w:r>
          </w:p>
          <w:p w:rsidR="00891618" w:rsidRPr="00D50647" w:rsidRDefault="00891618" w:rsidP="00891618">
            <w:pPr>
              <w:numPr>
                <w:ilvl w:val="0"/>
                <w:numId w:val="12"/>
              </w:numPr>
              <w:rPr>
                <w:sz w:val="22"/>
                <w:szCs w:val="22"/>
                <w:lang w:val="fr-CA"/>
              </w:rPr>
            </w:pPr>
            <w:r w:rsidRPr="00D50647">
              <w:rPr>
                <w:sz w:val="22"/>
                <w:szCs w:val="22"/>
                <w:lang w:val="fr-CA"/>
              </w:rPr>
              <w:t>Initiation des nouveaux membres.</w:t>
            </w:r>
          </w:p>
          <w:p w:rsidR="00891618" w:rsidRPr="00D50647" w:rsidRDefault="00891618" w:rsidP="00891618">
            <w:pPr>
              <w:numPr>
                <w:ilvl w:val="0"/>
                <w:numId w:val="12"/>
              </w:numPr>
              <w:rPr>
                <w:sz w:val="22"/>
                <w:szCs w:val="22"/>
                <w:lang w:val="fr-CA"/>
              </w:rPr>
            </w:pPr>
            <w:r w:rsidRPr="00D50647">
              <w:rPr>
                <w:sz w:val="22"/>
                <w:szCs w:val="22"/>
                <w:lang w:val="fr-CA"/>
              </w:rPr>
              <w:t>Le rapport du président.</w:t>
            </w:r>
          </w:p>
          <w:p w:rsidR="00891618" w:rsidRPr="00D50647" w:rsidRDefault="00891618" w:rsidP="00891618">
            <w:pPr>
              <w:numPr>
                <w:ilvl w:val="0"/>
                <w:numId w:val="12"/>
              </w:numPr>
              <w:rPr>
                <w:sz w:val="22"/>
                <w:szCs w:val="22"/>
                <w:lang w:val="fr-CA"/>
              </w:rPr>
            </w:pPr>
            <w:r w:rsidRPr="00D50647">
              <w:rPr>
                <w:sz w:val="22"/>
                <w:szCs w:val="22"/>
                <w:lang w:val="fr-CA"/>
              </w:rPr>
              <w:t>Lecture du procès-verbal de la réunion précédente.</w:t>
            </w:r>
          </w:p>
          <w:p w:rsidR="00891618" w:rsidRPr="00D50647" w:rsidRDefault="00891618" w:rsidP="00891618">
            <w:pPr>
              <w:numPr>
                <w:ilvl w:val="0"/>
                <w:numId w:val="12"/>
              </w:numPr>
              <w:rPr>
                <w:sz w:val="22"/>
                <w:szCs w:val="22"/>
                <w:lang w:val="fr-CA"/>
              </w:rPr>
            </w:pPr>
            <w:r w:rsidRPr="00D50647">
              <w:rPr>
                <w:sz w:val="22"/>
                <w:szCs w:val="22"/>
                <w:lang w:val="fr-CA"/>
              </w:rPr>
              <w:t>Affaires relevant du procès-verbal.</w:t>
            </w:r>
          </w:p>
          <w:p w:rsidR="00891618" w:rsidRPr="00D50647" w:rsidRDefault="00891618" w:rsidP="00891618">
            <w:pPr>
              <w:numPr>
                <w:ilvl w:val="0"/>
                <w:numId w:val="12"/>
              </w:numPr>
              <w:rPr>
                <w:sz w:val="22"/>
                <w:szCs w:val="22"/>
                <w:lang w:val="fr-CA"/>
              </w:rPr>
            </w:pPr>
            <w:r w:rsidRPr="00D50647">
              <w:rPr>
                <w:sz w:val="22"/>
                <w:szCs w:val="22"/>
                <w:lang w:val="fr-CA"/>
              </w:rPr>
              <w:t>Rapport du trésorier.</w:t>
            </w:r>
          </w:p>
          <w:p w:rsidR="00891618" w:rsidRPr="00D50647" w:rsidRDefault="00891618" w:rsidP="00891618">
            <w:pPr>
              <w:numPr>
                <w:ilvl w:val="0"/>
                <w:numId w:val="12"/>
              </w:numPr>
              <w:rPr>
                <w:sz w:val="22"/>
                <w:szCs w:val="22"/>
                <w:lang w:val="fr-CA"/>
              </w:rPr>
            </w:pPr>
            <w:r w:rsidRPr="00D50647">
              <w:rPr>
                <w:sz w:val="22"/>
                <w:szCs w:val="22"/>
                <w:lang w:val="fr-CA"/>
              </w:rPr>
              <w:t>Correspondance et factures.</w:t>
            </w:r>
          </w:p>
          <w:p w:rsidR="00891618" w:rsidRPr="00D50647" w:rsidRDefault="00891618" w:rsidP="00891618">
            <w:pPr>
              <w:numPr>
                <w:ilvl w:val="0"/>
                <w:numId w:val="12"/>
              </w:numPr>
              <w:rPr>
                <w:strike/>
                <w:sz w:val="22"/>
                <w:szCs w:val="22"/>
                <w:lang w:val="fr-CA"/>
              </w:rPr>
            </w:pPr>
            <w:r w:rsidRPr="00D50647">
              <w:rPr>
                <w:strike/>
                <w:sz w:val="22"/>
                <w:szCs w:val="22"/>
                <w:lang w:val="fr-CA"/>
              </w:rPr>
              <w:t>Rapport du Conseil exécutif provincial. (à être remis par le 1er V.-P.)</w:t>
            </w:r>
          </w:p>
          <w:p w:rsidR="00891618" w:rsidRPr="00D50647" w:rsidRDefault="00891618" w:rsidP="00891618">
            <w:pPr>
              <w:numPr>
                <w:ilvl w:val="0"/>
                <w:numId w:val="12"/>
              </w:numPr>
              <w:rPr>
                <w:sz w:val="22"/>
                <w:szCs w:val="22"/>
                <w:lang w:val="fr-CA"/>
              </w:rPr>
            </w:pPr>
            <w:r w:rsidRPr="00D50647">
              <w:rPr>
                <w:sz w:val="22"/>
                <w:szCs w:val="22"/>
                <w:lang w:val="fr-CA"/>
              </w:rPr>
              <w:t xml:space="preserve">Rapport des comités </w:t>
            </w:r>
            <w:r w:rsidRPr="00D50647">
              <w:rPr>
                <w:strike/>
                <w:sz w:val="22"/>
                <w:szCs w:val="22"/>
                <w:lang w:val="fr-CA"/>
              </w:rPr>
              <w:t>et délégués.</w:t>
            </w:r>
          </w:p>
          <w:p w:rsidR="00891618" w:rsidRPr="00D50647" w:rsidRDefault="00891618" w:rsidP="00891618">
            <w:pPr>
              <w:numPr>
                <w:ilvl w:val="0"/>
                <w:numId w:val="12"/>
              </w:numPr>
              <w:rPr>
                <w:sz w:val="22"/>
                <w:szCs w:val="22"/>
                <w:lang w:val="fr-CA"/>
              </w:rPr>
            </w:pPr>
            <w:r w:rsidRPr="00D50647">
              <w:rPr>
                <w:sz w:val="22"/>
                <w:szCs w:val="22"/>
                <w:lang w:val="fr-CA"/>
              </w:rPr>
              <w:t>Affaires à résoudre.</w:t>
            </w:r>
          </w:p>
          <w:p w:rsidR="00891618" w:rsidRPr="00D50647" w:rsidRDefault="00891618" w:rsidP="00891618">
            <w:pPr>
              <w:numPr>
                <w:ilvl w:val="0"/>
                <w:numId w:val="12"/>
              </w:numPr>
              <w:rPr>
                <w:sz w:val="22"/>
                <w:szCs w:val="22"/>
                <w:lang w:val="fr-CA"/>
              </w:rPr>
            </w:pPr>
            <w:r w:rsidRPr="00D50647">
              <w:rPr>
                <w:sz w:val="22"/>
                <w:szCs w:val="22"/>
                <w:lang w:val="fr-CA"/>
              </w:rPr>
              <w:t>Affaires nouvelles.</w:t>
            </w:r>
          </w:p>
          <w:p w:rsidR="00891618" w:rsidRPr="00D50647" w:rsidRDefault="00891618" w:rsidP="00891618">
            <w:pPr>
              <w:numPr>
                <w:ilvl w:val="0"/>
                <w:numId w:val="12"/>
              </w:numPr>
              <w:rPr>
                <w:strike/>
                <w:sz w:val="22"/>
                <w:szCs w:val="22"/>
                <w:lang w:val="fr-CA"/>
              </w:rPr>
            </w:pPr>
            <w:r w:rsidRPr="00D50647">
              <w:rPr>
                <w:strike/>
                <w:sz w:val="22"/>
                <w:szCs w:val="22"/>
                <w:lang w:val="fr-CA"/>
              </w:rPr>
              <w:t>Articles ajoutés par le Conseil exécutif provincial.</w:t>
            </w:r>
          </w:p>
          <w:p w:rsidR="00891618" w:rsidRPr="00D50647" w:rsidRDefault="00891618" w:rsidP="00891618">
            <w:pPr>
              <w:numPr>
                <w:ilvl w:val="0"/>
                <w:numId w:val="12"/>
              </w:numPr>
              <w:rPr>
                <w:strike/>
                <w:sz w:val="22"/>
                <w:szCs w:val="22"/>
                <w:lang w:val="fr-CA"/>
              </w:rPr>
            </w:pPr>
            <w:r w:rsidRPr="00D50647">
              <w:rPr>
                <w:strike/>
                <w:sz w:val="22"/>
                <w:szCs w:val="22"/>
                <w:lang w:val="fr-CA"/>
              </w:rPr>
              <w:t>Articles ajoutés par les sous sections locales.</w:t>
            </w:r>
          </w:p>
          <w:p w:rsidR="00891618" w:rsidRPr="00D50647" w:rsidRDefault="00891618" w:rsidP="00891618">
            <w:pPr>
              <w:numPr>
                <w:ilvl w:val="0"/>
                <w:numId w:val="12"/>
              </w:numPr>
              <w:rPr>
                <w:sz w:val="22"/>
                <w:szCs w:val="22"/>
                <w:lang w:val="fr-CA"/>
              </w:rPr>
            </w:pPr>
            <w:r w:rsidRPr="00D50647">
              <w:rPr>
                <w:sz w:val="22"/>
                <w:szCs w:val="22"/>
                <w:lang w:val="fr-CA"/>
              </w:rPr>
              <w:t xml:space="preserve">Nominations, élections et organisation des dirigeants </w:t>
            </w:r>
            <w:r w:rsidRPr="00D50647">
              <w:rPr>
                <w:strike/>
                <w:sz w:val="22"/>
                <w:szCs w:val="22"/>
                <w:lang w:val="fr-CA"/>
              </w:rPr>
              <w:t xml:space="preserve">(en règle avec les Statuts de la Nationale).  À 13 </w:t>
            </w:r>
            <w:proofErr w:type="spellStart"/>
            <w:r w:rsidRPr="00D50647">
              <w:rPr>
                <w:strike/>
                <w:sz w:val="22"/>
                <w:szCs w:val="22"/>
                <w:lang w:val="fr-CA"/>
              </w:rPr>
              <w:t>hres</w:t>
            </w:r>
            <w:proofErr w:type="spellEnd"/>
            <w:r w:rsidRPr="00D50647">
              <w:rPr>
                <w:strike/>
                <w:sz w:val="22"/>
                <w:szCs w:val="22"/>
                <w:lang w:val="fr-CA"/>
              </w:rPr>
              <w:t xml:space="preserve"> l’assemblée cessera et les élections débuteront.</w:t>
            </w:r>
          </w:p>
          <w:p w:rsidR="00891618" w:rsidRPr="00D50647" w:rsidRDefault="00891618" w:rsidP="00891618">
            <w:pPr>
              <w:numPr>
                <w:ilvl w:val="0"/>
                <w:numId w:val="12"/>
              </w:numPr>
              <w:rPr>
                <w:sz w:val="22"/>
                <w:szCs w:val="22"/>
                <w:lang w:val="fr-CA"/>
              </w:rPr>
            </w:pPr>
            <w:r w:rsidRPr="00D50647">
              <w:rPr>
                <w:sz w:val="22"/>
                <w:szCs w:val="22"/>
                <w:lang w:val="fr-CA"/>
              </w:rPr>
              <w:t>Ajournement.</w:t>
            </w:r>
          </w:p>
          <w:p w:rsidR="00891618" w:rsidRPr="00D50647" w:rsidRDefault="00891618" w:rsidP="00453F91">
            <w:pPr>
              <w:widowControl w:val="0"/>
              <w:tabs>
                <w:tab w:val="left" w:pos="426"/>
              </w:tabs>
              <w:rPr>
                <w:snapToGrid w:val="0"/>
                <w:sz w:val="22"/>
                <w:szCs w:val="22"/>
                <w:lang w:val="fr-CA"/>
              </w:rPr>
            </w:pPr>
          </w:p>
        </w:tc>
        <w:tc>
          <w:tcPr>
            <w:tcW w:w="5508" w:type="dxa"/>
            <w:shd w:val="clear" w:color="auto" w:fill="auto"/>
          </w:tcPr>
          <w:p w:rsidR="00891618" w:rsidRPr="00D50647" w:rsidRDefault="00891618" w:rsidP="00453F91">
            <w:pPr>
              <w:pStyle w:val="Heading1"/>
              <w:rPr>
                <w:sz w:val="22"/>
                <w:szCs w:val="22"/>
                <w:lang w:val="fr-CA"/>
              </w:rPr>
            </w:pPr>
            <w:bookmarkStart w:id="22" w:name="_Toc458153838"/>
            <w:bookmarkStart w:id="23" w:name="_Toc458159313"/>
            <w:r w:rsidRPr="00D50647">
              <w:rPr>
                <w:sz w:val="22"/>
                <w:szCs w:val="22"/>
                <w:lang w:val="fr-CA"/>
              </w:rPr>
              <w:t>Ordre du Jour</w:t>
            </w:r>
            <w:bookmarkEnd w:id="22"/>
            <w:bookmarkEnd w:id="23"/>
          </w:p>
          <w:p w:rsidR="00891618" w:rsidRPr="00D50647" w:rsidRDefault="00891618" w:rsidP="00453F91">
            <w:pPr>
              <w:rPr>
                <w:sz w:val="22"/>
                <w:szCs w:val="22"/>
                <w:lang w:val="fr-CA"/>
              </w:rPr>
            </w:pPr>
          </w:p>
          <w:p w:rsidR="00891618" w:rsidRPr="00D50647" w:rsidRDefault="00891618" w:rsidP="00891618">
            <w:pPr>
              <w:numPr>
                <w:ilvl w:val="0"/>
                <w:numId w:val="21"/>
              </w:numPr>
              <w:rPr>
                <w:sz w:val="22"/>
                <w:szCs w:val="22"/>
                <w:lang w:val="fr-CA"/>
              </w:rPr>
            </w:pPr>
            <w:r w:rsidRPr="00D50647">
              <w:rPr>
                <w:sz w:val="22"/>
                <w:szCs w:val="22"/>
                <w:lang w:val="fr-CA"/>
              </w:rPr>
              <w:t xml:space="preserve">Remarques d’ouverture du </w:t>
            </w:r>
            <w:r w:rsidRPr="00A6051F">
              <w:rPr>
                <w:b/>
                <w:sz w:val="22"/>
                <w:szCs w:val="22"/>
                <w:lang w:val="fr-CA"/>
              </w:rPr>
              <w:t>premier</w:t>
            </w:r>
            <w:r w:rsidRPr="00D50647">
              <w:rPr>
                <w:sz w:val="22"/>
                <w:szCs w:val="22"/>
                <w:lang w:val="fr-CA"/>
              </w:rPr>
              <w:t xml:space="preserve"> vice-président</w:t>
            </w:r>
          </w:p>
          <w:p w:rsidR="00891618" w:rsidRPr="00D50647" w:rsidRDefault="00891618" w:rsidP="00891618">
            <w:pPr>
              <w:numPr>
                <w:ilvl w:val="0"/>
                <w:numId w:val="21"/>
              </w:numPr>
              <w:rPr>
                <w:b/>
                <w:sz w:val="22"/>
                <w:szCs w:val="22"/>
                <w:lang w:val="fr-CA"/>
              </w:rPr>
            </w:pPr>
            <w:r w:rsidRPr="00D50647">
              <w:rPr>
                <w:b/>
                <w:sz w:val="22"/>
                <w:szCs w:val="22"/>
                <w:lang w:val="fr-CA"/>
              </w:rPr>
              <w:t>Lecture de l’Énoncé d’égalité</w:t>
            </w:r>
          </w:p>
          <w:p w:rsidR="00891618" w:rsidRPr="00D50647" w:rsidRDefault="00891618" w:rsidP="00891618">
            <w:pPr>
              <w:numPr>
                <w:ilvl w:val="0"/>
                <w:numId w:val="21"/>
              </w:numPr>
              <w:rPr>
                <w:sz w:val="22"/>
                <w:szCs w:val="22"/>
                <w:lang w:val="fr-CA"/>
              </w:rPr>
            </w:pPr>
            <w:r w:rsidRPr="00D50647">
              <w:rPr>
                <w:sz w:val="22"/>
                <w:szCs w:val="22"/>
                <w:lang w:val="fr-CA"/>
              </w:rPr>
              <w:t>Remise du marteau au président par le vice-président</w:t>
            </w:r>
          </w:p>
          <w:p w:rsidR="00891618" w:rsidRPr="00D50647" w:rsidRDefault="00891618" w:rsidP="00891618">
            <w:pPr>
              <w:numPr>
                <w:ilvl w:val="0"/>
                <w:numId w:val="21"/>
              </w:numPr>
              <w:rPr>
                <w:sz w:val="22"/>
                <w:szCs w:val="22"/>
                <w:lang w:val="fr-CA"/>
              </w:rPr>
            </w:pPr>
            <w:r w:rsidRPr="00D50647">
              <w:rPr>
                <w:sz w:val="22"/>
                <w:szCs w:val="22"/>
                <w:lang w:val="fr-CA"/>
              </w:rPr>
              <w:t xml:space="preserve">Appel nominal des </w:t>
            </w:r>
            <w:r w:rsidR="00883418">
              <w:rPr>
                <w:sz w:val="22"/>
                <w:szCs w:val="22"/>
                <w:lang w:val="fr-CA"/>
              </w:rPr>
              <w:t>dirigeant</w:t>
            </w:r>
            <w:r w:rsidRPr="00D50647">
              <w:rPr>
                <w:sz w:val="22"/>
                <w:szCs w:val="22"/>
                <w:lang w:val="fr-CA"/>
              </w:rPr>
              <w:t>s</w:t>
            </w:r>
          </w:p>
          <w:p w:rsidR="00891618" w:rsidRPr="00D50647" w:rsidRDefault="00891618" w:rsidP="00891618">
            <w:pPr>
              <w:numPr>
                <w:ilvl w:val="0"/>
                <w:numId w:val="21"/>
              </w:numPr>
              <w:rPr>
                <w:sz w:val="22"/>
                <w:szCs w:val="22"/>
                <w:lang w:val="fr-CA"/>
              </w:rPr>
            </w:pPr>
            <w:r w:rsidRPr="00D50647">
              <w:rPr>
                <w:sz w:val="22"/>
                <w:szCs w:val="22"/>
                <w:lang w:val="fr-CA"/>
              </w:rPr>
              <w:t>Initiation des nouveaux membres</w:t>
            </w:r>
          </w:p>
          <w:p w:rsidR="00891618" w:rsidRPr="00D50647" w:rsidRDefault="00891618" w:rsidP="00891618">
            <w:pPr>
              <w:numPr>
                <w:ilvl w:val="0"/>
                <w:numId w:val="21"/>
              </w:numPr>
              <w:rPr>
                <w:sz w:val="22"/>
                <w:szCs w:val="22"/>
                <w:lang w:val="fr-CA"/>
              </w:rPr>
            </w:pPr>
            <w:r w:rsidRPr="00D50647">
              <w:rPr>
                <w:sz w:val="22"/>
                <w:szCs w:val="22"/>
                <w:lang w:val="fr-CA"/>
              </w:rPr>
              <w:t>Le rapport du président</w:t>
            </w:r>
          </w:p>
          <w:p w:rsidR="00891618" w:rsidRPr="00D50647" w:rsidRDefault="00891618" w:rsidP="00891618">
            <w:pPr>
              <w:numPr>
                <w:ilvl w:val="0"/>
                <w:numId w:val="21"/>
              </w:numPr>
              <w:rPr>
                <w:sz w:val="22"/>
                <w:szCs w:val="22"/>
                <w:lang w:val="fr-CA"/>
              </w:rPr>
            </w:pPr>
            <w:r w:rsidRPr="00D50647">
              <w:rPr>
                <w:sz w:val="22"/>
                <w:szCs w:val="22"/>
                <w:lang w:val="fr-CA"/>
              </w:rPr>
              <w:t>Lecture du procès-verbal de la réunion précédente</w:t>
            </w:r>
          </w:p>
          <w:p w:rsidR="00891618" w:rsidRPr="00D50647" w:rsidRDefault="00891618" w:rsidP="00891618">
            <w:pPr>
              <w:numPr>
                <w:ilvl w:val="0"/>
                <w:numId w:val="21"/>
              </w:numPr>
              <w:rPr>
                <w:sz w:val="22"/>
                <w:szCs w:val="22"/>
                <w:lang w:val="fr-CA"/>
              </w:rPr>
            </w:pPr>
            <w:r w:rsidRPr="00D50647">
              <w:rPr>
                <w:sz w:val="22"/>
                <w:szCs w:val="22"/>
                <w:lang w:val="fr-CA"/>
              </w:rPr>
              <w:t>Affaires découlant du procès-verbal</w:t>
            </w:r>
          </w:p>
          <w:p w:rsidR="00891618" w:rsidRPr="00D50647" w:rsidRDefault="00891618" w:rsidP="00891618">
            <w:pPr>
              <w:numPr>
                <w:ilvl w:val="0"/>
                <w:numId w:val="21"/>
              </w:numPr>
              <w:rPr>
                <w:sz w:val="22"/>
                <w:szCs w:val="22"/>
                <w:lang w:val="fr-CA"/>
              </w:rPr>
            </w:pPr>
            <w:r w:rsidRPr="00D50647">
              <w:rPr>
                <w:sz w:val="22"/>
                <w:szCs w:val="22"/>
                <w:lang w:val="fr-CA"/>
              </w:rPr>
              <w:t>Rapport du trésorier</w:t>
            </w:r>
          </w:p>
          <w:p w:rsidR="00891618" w:rsidRPr="00D50647" w:rsidRDefault="00891618" w:rsidP="00891618">
            <w:pPr>
              <w:numPr>
                <w:ilvl w:val="0"/>
                <w:numId w:val="21"/>
              </w:numPr>
              <w:rPr>
                <w:b/>
                <w:sz w:val="22"/>
                <w:szCs w:val="22"/>
                <w:lang w:val="fr-CA"/>
              </w:rPr>
            </w:pPr>
            <w:r w:rsidRPr="00D50647">
              <w:rPr>
                <w:b/>
                <w:sz w:val="22"/>
                <w:szCs w:val="22"/>
                <w:lang w:val="fr-CA"/>
              </w:rPr>
              <w:t>Rapport du Coordonnateur</w:t>
            </w:r>
          </w:p>
          <w:p w:rsidR="00891618" w:rsidRPr="00D50647" w:rsidRDefault="00891618" w:rsidP="00891618">
            <w:pPr>
              <w:numPr>
                <w:ilvl w:val="0"/>
                <w:numId w:val="21"/>
              </w:numPr>
              <w:rPr>
                <w:sz w:val="22"/>
                <w:szCs w:val="22"/>
                <w:lang w:val="fr-CA"/>
              </w:rPr>
            </w:pPr>
            <w:r w:rsidRPr="00D50647">
              <w:rPr>
                <w:sz w:val="22"/>
                <w:szCs w:val="22"/>
                <w:lang w:val="fr-CA"/>
              </w:rPr>
              <w:t>Communication et factures</w:t>
            </w:r>
          </w:p>
          <w:p w:rsidR="00891618" w:rsidRPr="00D50647" w:rsidRDefault="00891618" w:rsidP="00891618">
            <w:pPr>
              <w:numPr>
                <w:ilvl w:val="0"/>
                <w:numId w:val="21"/>
              </w:numPr>
              <w:rPr>
                <w:sz w:val="22"/>
                <w:szCs w:val="22"/>
                <w:lang w:val="fr-CA"/>
              </w:rPr>
            </w:pPr>
            <w:r w:rsidRPr="00D50647">
              <w:rPr>
                <w:sz w:val="22"/>
                <w:szCs w:val="22"/>
                <w:lang w:val="fr-CA"/>
              </w:rPr>
              <w:t xml:space="preserve">Rapport des comités </w:t>
            </w:r>
          </w:p>
          <w:p w:rsidR="00891618" w:rsidRPr="00D50647" w:rsidRDefault="00891618" w:rsidP="00891618">
            <w:pPr>
              <w:numPr>
                <w:ilvl w:val="0"/>
                <w:numId w:val="21"/>
              </w:numPr>
              <w:rPr>
                <w:sz w:val="22"/>
                <w:szCs w:val="22"/>
                <w:lang w:val="fr-CA"/>
              </w:rPr>
            </w:pPr>
            <w:r w:rsidRPr="00D50647">
              <w:rPr>
                <w:sz w:val="22"/>
                <w:szCs w:val="22"/>
                <w:lang w:val="fr-CA"/>
              </w:rPr>
              <w:t xml:space="preserve">Nominations, élections et organisation </w:t>
            </w:r>
            <w:proofErr w:type="gramStart"/>
            <w:r w:rsidRPr="00D50647">
              <w:rPr>
                <w:sz w:val="22"/>
                <w:szCs w:val="22"/>
                <w:lang w:val="fr-CA"/>
              </w:rPr>
              <w:t>des dirigeant</w:t>
            </w:r>
            <w:proofErr w:type="gramEnd"/>
          </w:p>
          <w:p w:rsidR="00891618" w:rsidRPr="00D50647" w:rsidRDefault="00891618" w:rsidP="00891618">
            <w:pPr>
              <w:numPr>
                <w:ilvl w:val="0"/>
                <w:numId w:val="21"/>
              </w:numPr>
              <w:rPr>
                <w:sz w:val="22"/>
                <w:szCs w:val="22"/>
                <w:lang w:val="fr-CA"/>
              </w:rPr>
            </w:pPr>
            <w:proofErr w:type="gramStart"/>
            <w:r w:rsidRPr="00D50647">
              <w:rPr>
                <w:sz w:val="22"/>
                <w:szCs w:val="22"/>
                <w:lang w:val="fr-CA"/>
              </w:rPr>
              <w:t>Affaires</w:t>
            </w:r>
            <w:proofErr w:type="gramEnd"/>
            <w:r w:rsidRPr="00D50647">
              <w:rPr>
                <w:sz w:val="22"/>
                <w:szCs w:val="22"/>
                <w:lang w:val="fr-CA"/>
              </w:rPr>
              <w:t xml:space="preserve"> en suspens</w:t>
            </w:r>
          </w:p>
          <w:p w:rsidR="00891618" w:rsidRPr="00D50647" w:rsidRDefault="00891618" w:rsidP="00891618">
            <w:pPr>
              <w:numPr>
                <w:ilvl w:val="0"/>
                <w:numId w:val="21"/>
              </w:numPr>
              <w:rPr>
                <w:sz w:val="22"/>
                <w:szCs w:val="22"/>
                <w:lang w:val="fr-CA"/>
              </w:rPr>
            </w:pPr>
            <w:r w:rsidRPr="00D50647">
              <w:rPr>
                <w:sz w:val="22"/>
                <w:szCs w:val="22"/>
                <w:lang w:val="fr-CA"/>
              </w:rPr>
              <w:t>Affaires nouvelles</w:t>
            </w:r>
          </w:p>
          <w:p w:rsidR="00891618" w:rsidRPr="00D50647" w:rsidRDefault="00891618" w:rsidP="00891618">
            <w:pPr>
              <w:numPr>
                <w:ilvl w:val="0"/>
                <w:numId w:val="21"/>
              </w:numPr>
              <w:rPr>
                <w:b/>
                <w:sz w:val="22"/>
                <w:szCs w:val="22"/>
                <w:lang w:val="fr-CA"/>
              </w:rPr>
            </w:pPr>
            <w:r w:rsidRPr="00D50647">
              <w:rPr>
                <w:b/>
                <w:sz w:val="22"/>
                <w:szCs w:val="22"/>
                <w:lang w:val="fr-CA"/>
              </w:rPr>
              <w:t>Bien du syndicat</w:t>
            </w:r>
          </w:p>
          <w:p w:rsidR="00891618" w:rsidRPr="00D50647" w:rsidRDefault="00891618" w:rsidP="00891618">
            <w:pPr>
              <w:numPr>
                <w:ilvl w:val="0"/>
                <w:numId w:val="21"/>
              </w:numPr>
              <w:rPr>
                <w:sz w:val="22"/>
                <w:szCs w:val="22"/>
                <w:lang w:val="fr-CA"/>
              </w:rPr>
            </w:pPr>
            <w:r w:rsidRPr="00D50647">
              <w:rPr>
                <w:sz w:val="22"/>
                <w:szCs w:val="22"/>
                <w:lang w:val="fr-CA"/>
              </w:rPr>
              <w:t>Levée de la séance</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widowControl w:val="0"/>
              <w:rPr>
                <w:snapToGrid w:val="0"/>
                <w:sz w:val="22"/>
                <w:szCs w:val="22"/>
                <w:lang w:val="fr-CA"/>
              </w:rPr>
            </w:pPr>
            <w:r w:rsidRPr="00D50647">
              <w:rPr>
                <w:snapToGrid w:val="0"/>
                <w:sz w:val="22"/>
                <w:szCs w:val="22"/>
                <w:lang w:val="fr-CA"/>
              </w:rPr>
              <w:t>NOUVEAU</w:t>
            </w:r>
          </w:p>
          <w:p w:rsidR="00891618" w:rsidRPr="00D50647" w:rsidRDefault="00891618" w:rsidP="00453F91">
            <w:pPr>
              <w:widowControl w:val="0"/>
              <w:rPr>
                <w:snapToGrid w:val="0"/>
                <w:sz w:val="22"/>
                <w:szCs w:val="22"/>
                <w:lang w:val="fr-CA"/>
              </w:rPr>
            </w:pPr>
          </w:p>
          <w:p w:rsidR="00891618" w:rsidRPr="00D50647" w:rsidRDefault="00891618" w:rsidP="00453F91">
            <w:pPr>
              <w:pStyle w:val="ListParagraph"/>
              <w:ind w:left="426"/>
              <w:rPr>
                <w:snapToGrid w:val="0"/>
                <w:lang w:val="fr-CA"/>
              </w:rPr>
            </w:pPr>
          </w:p>
        </w:tc>
        <w:tc>
          <w:tcPr>
            <w:tcW w:w="5508" w:type="dxa"/>
            <w:shd w:val="clear" w:color="auto" w:fill="auto"/>
          </w:tcPr>
          <w:p w:rsidR="00891618" w:rsidRPr="00D50647" w:rsidRDefault="00891618" w:rsidP="00453F91">
            <w:pPr>
              <w:keepNext/>
              <w:keepLines/>
              <w:rPr>
                <w:b/>
                <w:snapToGrid w:val="0"/>
                <w:sz w:val="22"/>
                <w:szCs w:val="22"/>
                <w:lang w:val="fr-CA"/>
              </w:rPr>
            </w:pPr>
            <w:r w:rsidRPr="00D50647">
              <w:rPr>
                <w:b/>
                <w:snapToGrid w:val="0"/>
                <w:sz w:val="22"/>
                <w:szCs w:val="22"/>
                <w:u w:val="single"/>
                <w:lang w:val="fr-CA"/>
              </w:rPr>
              <w:t>Assemblées extraordinaires</w:t>
            </w:r>
            <w:r w:rsidRPr="00D50647">
              <w:rPr>
                <w:b/>
                <w:snapToGrid w:val="0"/>
                <w:sz w:val="22"/>
                <w:szCs w:val="22"/>
                <w:lang w:val="fr-CA"/>
              </w:rPr>
              <w:t xml:space="preserve"> </w:t>
            </w:r>
            <w:r w:rsidRPr="00D50647">
              <w:rPr>
                <w:snapToGrid w:val="0"/>
                <w:sz w:val="22"/>
                <w:szCs w:val="22"/>
                <w:lang w:val="fr-CA"/>
              </w:rPr>
              <w:t xml:space="preserve">: </w:t>
            </w:r>
            <w:r w:rsidRPr="00D50647">
              <w:rPr>
                <w:b/>
                <w:snapToGrid w:val="0"/>
                <w:sz w:val="22"/>
                <w:szCs w:val="22"/>
                <w:lang w:val="fr-CA"/>
              </w:rPr>
              <w:t xml:space="preserve">La section locale 963 peut devoir tenir des assemblées extraordinaires, qui </w:t>
            </w:r>
            <w:r w:rsidR="00A6051F">
              <w:rPr>
                <w:b/>
                <w:snapToGrid w:val="0"/>
                <w:sz w:val="22"/>
                <w:szCs w:val="22"/>
                <w:lang w:val="fr-CA"/>
              </w:rPr>
              <w:t xml:space="preserve">seront </w:t>
            </w:r>
            <w:r w:rsidRPr="00D50647">
              <w:rPr>
                <w:b/>
                <w:snapToGrid w:val="0"/>
                <w:sz w:val="22"/>
                <w:szCs w:val="22"/>
                <w:lang w:val="fr-CA"/>
              </w:rPr>
              <w:t>convoquées par le conseil exécutif ou qui peuvent être demandées, par écrit, par au moins dix (10) membres.  Le président doit immédiatement aviser les membres lorsqu’une assemblée extraordinaire est convoquée et veiller à ce qu’ils reçoivent un préavis d’au moins vingt</w:t>
            </w:r>
            <w:r w:rsidR="00A6051F">
              <w:rPr>
                <w:b/>
                <w:snapToGrid w:val="0"/>
                <w:sz w:val="22"/>
                <w:szCs w:val="22"/>
                <w:lang w:val="en-CA"/>
              </w:rPr>
              <w:t>-</w:t>
            </w:r>
            <w:r w:rsidRPr="00D50647">
              <w:rPr>
                <w:b/>
                <w:snapToGrid w:val="0"/>
                <w:sz w:val="22"/>
                <w:szCs w:val="22"/>
                <w:lang w:val="fr-CA"/>
              </w:rPr>
              <w:t>quatre (24) heures.  À l’assemblée extraordinaire, les membres ne pourront discuter d’aucun autre sujet que celui ou ceux pour lesquels l’assemblée a été convoquée et l’avis a été donné.</w:t>
            </w:r>
          </w:p>
          <w:p w:rsidR="00891618" w:rsidRPr="00D50647" w:rsidRDefault="00891618" w:rsidP="00453F91">
            <w:pPr>
              <w:rPr>
                <w:snapToGrid w:val="0"/>
                <w:sz w:val="22"/>
                <w:szCs w:val="22"/>
                <w:lang w:val="fr-CA"/>
              </w:rPr>
            </w:pPr>
          </w:p>
        </w:tc>
      </w:tr>
    </w:tbl>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rPr>
                <w:sz w:val="22"/>
                <w:szCs w:val="22"/>
                <w:lang w:val="fr-CA"/>
              </w:rPr>
            </w:pPr>
            <w:r w:rsidRPr="00D50647">
              <w:rPr>
                <w:sz w:val="22"/>
                <w:szCs w:val="22"/>
                <w:u w:val="single"/>
                <w:lang w:val="fr-CA"/>
              </w:rPr>
              <w:t xml:space="preserve">Droit de la </w:t>
            </w:r>
            <w:proofErr w:type="spellStart"/>
            <w:r w:rsidRPr="00D50647">
              <w:rPr>
                <w:strike/>
                <w:sz w:val="22"/>
                <w:szCs w:val="22"/>
                <w:u w:val="single"/>
                <w:lang w:val="fr-CA"/>
              </w:rPr>
              <w:t>sous section</w:t>
            </w:r>
            <w:proofErr w:type="spellEnd"/>
            <w:r w:rsidRPr="00D50647">
              <w:rPr>
                <w:strike/>
                <w:sz w:val="22"/>
                <w:szCs w:val="22"/>
                <w:u w:val="single"/>
                <w:lang w:val="fr-CA"/>
              </w:rPr>
              <w:t xml:space="preserve"> locale</w:t>
            </w:r>
            <w:r w:rsidRPr="00D50647">
              <w:rPr>
                <w:sz w:val="22"/>
                <w:szCs w:val="22"/>
                <w:lang w:val="fr-CA"/>
              </w:rPr>
              <w:t xml:space="preserve"> – Toute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aura le droit d’ajouter des articles à l’ordre du jour fourni; toutefois, le secrétaire-trésorier de la </w:t>
            </w:r>
            <w:proofErr w:type="spellStart"/>
            <w:r w:rsidRPr="00D50647">
              <w:rPr>
                <w:strike/>
                <w:sz w:val="22"/>
                <w:szCs w:val="22"/>
                <w:lang w:val="fr-CA"/>
              </w:rPr>
              <w:t>sous section</w:t>
            </w:r>
            <w:proofErr w:type="spellEnd"/>
            <w:r w:rsidRPr="00D50647">
              <w:rPr>
                <w:strike/>
                <w:sz w:val="22"/>
                <w:szCs w:val="22"/>
                <w:lang w:val="fr-CA"/>
              </w:rPr>
              <w:t xml:space="preserve"> locale</w:t>
            </w:r>
            <w:r w:rsidRPr="00D50647">
              <w:rPr>
                <w:sz w:val="22"/>
                <w:szCs w:val="22"/>
                <w:lang w:val="fr-CA"/>
              </w:rPr>
              <w:t xml:space="preserve"> donnera ces articles au secrétaire-trésorier de la section locale au moins 20 jours avant la date prévue pour l’assemblée bisannuelle générale des membres.</w:t>
            </w:r>
          </w:p>
          <w:p w:rsidR="00891618" w:rsidRPr="00D50647" w:rsidRDefault="00891618" w:rsidP="00453F91">
            <w:pPr>
              <w:rPr>
                <w:sz w:val="22"/>
                <w:szCs w:val="22"/>
                <w:lang w:val="fr-CA"/>
              </w:rPr>
            </w:pP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006E29" w:rsidRDefault="00891618" w:rsidP="00006E29">
            <w:pPr>
              <w:rPr>
                <w:sz w:val="22"/>
                <w:szCs w:val="22"/>
                <w:lang w:val="fr-CA"/>
              </w:rPr>
            </w:pPr>
            <w:r w:rsidRPr="00D50647">
              <w:rPr>
                <w:sz w:val="22"/>
                <w:szCs w:val="22"/>
                <w:u w:val="single"/>
                <w:lang w:val="fr-CA"/>
              </w:rPr>
              <w:t xml:space="preserve">Droit de la </w:t>
            </w:r>
            <w:r w:rsidRPr="00D50647">
              <w:rPr>
                <w:b/>
                <w:sz w:val="22"/>
                <w:szCs w:val="22"/>
                <w:u w:val="single"/>
                <w:lang w:val="fr-CA"/>
              </w:rPr>
              <w:t>sous-unité</w:t>
            </w:r>
            <w:r w:rsidRPr="00D50647">
              <w:rPr>
                <w:sz w:val="22"/>
                <w:szCs w:val="22"/>
                <w:u w:val="single"/>
                <w:lang w:val="fr-CA"/>
              </w:rPr>
              <w:t xml:space="preserve"> </w:t>
            </w:r>
            <w:r w:rsidRPr="00D50647">
              <w:rPr>
                <w:sz w:val="22"/>
                <w:szCs w:val="22"/>
                <w:lang w:val="fr-CA"/>
              </w:rPr>
              <w:t xml:space="preserve">– Toute </w:t>
            </w:r>
            <w:r w:rsidRPr="00D50647">
              <w:rPr>
                <w:b/>
                <w:sz w:val="22"/>
                <w:szCs w:val="22"/>
                <w:lang w:val="fr-CA"/>
              </w:rPr>
              <w:t>sous-unité</w:t>
            </w:r>
            <w:r w:rsidRPr="00D50647">
              <w:rPr>
                <w:sz w:val="22"/>
                <w:szCs w:val="22"/>
                <w:lang w:val="fr-CA"/>
              </w:rPr>
              <w:t xml:space="preserve"> aura le droit d’ajouter des articles à l’ordre du jour fourni; toutefois, le secrétaire-trésorier de la </w:t>
            </w:r>
            <w:r w:rsidRPr="00D50647">
              <w:rPr>
                <w:b/>
                <w:sz w:val="22"/>
                <w:szCs w:val="22"/>
                <w:lang w:val="fr-CA"/>
              </w:rPr>
              <w:t>sous-unité</w:t>
            </w:r>
            <w:r w:rsidRPr="00D50647">
              <w:rPr>
                <w:sz w:val="22"/>
                <w:szCs w:val="22"/>
                <w:lang w:val="fr-CA"/>
              </w:rPr>
              <w:t xml:space="preserve"> donnera ces articles au secrétaire-trésorier de la section locale au moins 20 jours avant la date prévue pour l’assemblée bisannuelle générale des membres.</w:t>
            </w: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keepNext/>
              <w:keepLines/>
              <w:rPr>
                <w:sz w:val="22"/>
                <w:szCs w:val="22"/>
                <w:lang w:val="fr-CA"/>
              </w:rPr>
            </w:pPr>
            <w:r w:rsidRPr="00D50647">
              <w:rPr>
                <w:sz w:val="22"/>
                <w:szCs w:val="22"/>
                <w:u w:val="single"/>
                <w:lang w:val="fr-CA"/>
              </w:rPr>
              <w:lastRenderedPageBreak/>
              <w:t>Paiement des dépenses</w:t>
            </w:r>
            <w:r w:rsidRPr="00D50647">
              <w:rPr>
                <w:sz w:val="22"/>
                <w:szCs w:val="22"/>
                <w:lang w:val="fr-CA"/>
              </w:rPr>
              <w:t xml:space="preserve"> – </w:t>
            </w:r>
            <w:r w:rsidRPr="00006E29">
              <w:rPr>
                <w:strike/>
                <w:sz w:val="22"/>
                <w:szCs w:val="22"/>
                <w:lang w:val="fr-CA"/>
              </w:rPr>
              <w:t xml:space="preserve">Tout paiement de dépenses pour le millage ou toutes autres dépenses encourues par les membres qui assistant à </w:t>
            </w:r>
            <w:r w:rsidRPr="00D50647">
              <w:rPr>
                <w:sz w:val="22"/>
                <w:szCs w:val="22"/>
                <w:lang w:val="fr-CA"/>
              </w:rPr>
              <w:t xml:space="preserve">l’assemblée bisannuelle générale des membres </w:t>
            </w:r>
            <w:r w:rsidRPr="004C17FB">
              <w:rPr>
                <w:strike/>
                <w:sz w:val="22"/>
                <w:szCs w:val="22"/>
                <w:lang w:val="fr-CA"/>
              </w:rPr>
              <w:t>devra être</w:t>
            </w:r>
            <w:r w:rsidRPr="00D50647">
              <w:rPr>
                <w:sz w:val="22"/>
                <w:szCs w:val="22"/>
                <w:lang w:val="fr-CA"/>
              </w:rPr>
              <w:t xml:space="preserve"> à la discrétion du Conseil exécutif provincial et telle information sera indiquée sur </w:t>
            </w:r>
            <w:r w:rsidRPr="004C17FB">
              <w:rPr>
                <w:strike/>
                <w:sz w:val="22"/>
                <w:szCs w:val="22"/>
                <w:lang w:val="fr-CA"/>
              </w:rPr>
              <w:t xml:space="preserve">l’avis </w:t>
            </w:r>
            <w:r w:rsidRPr="0073406F">
              <w:rPr>
                <w:strike/>
                <w:sz w:val="22"/>
                <w:szCs w:val="22"/>
                <w:lang w:val="fr-CA"/>
              </w:rPr>
              <w:t>d’assemblée pour</w:t>
            </w:r>
            <w:r w:rsidRPr="00D50647">
              <w:rPr>
                <w:sz w:val="22"/>
                <w:szCs w:val="22"/>
                <w:lang w:val="fr-CA"/>
              </w:rPr>
              <w:t xml:space="preserve"> l’assemblée annuelle générale des membres.</w:t>
            </w:r>
          </w:p>
          <w:p w:rsidR="00891618" w:rsidRPr="00D50647" w:rsidRDefault="00891618" w:rsidP="00453F91">
            <w:pPr>
              <w:widowControl w:val="0"/>
              <w:rPr>
                <w:snapToGrid w:val="0"/>
                <w:sz w:val="22"/>
                <w:szCs w:val="22"/>
                <w:lang w:val="fr-CA"/>
              </w:rPr>
            </w:pPr>
          </w:p>
          <w:p w:rsidR="00891618" w:rsidRPr="00D50647" w:rsidRDefault="00891618" w:rsidP="00453F91">
            <w:pPr>
              <w:widowControl w:val="0"/>
              <w:rPr>
                <w:snapToGrid w:val="0"/>
                <w:sz w:val="22"/>
                <w:szCs w:val="22"/>
                <w:lang w:val="fr-CA"/>
              </w:rPr>
            </w:pPr>
          </w:p>
          <w:p w:rsidR="00891618" w:rsidRPr="00D50647" w:rsidRDefault="00891618" w:rsidP="00453F91">
            <w:pPr>
              <w:widowControl w:val="0"/>
              <w:ind w:left="720" w:hanging="720"/>
              <w:rPr>
                <w:b/>
                <w:snapToGrid w:val="0"/>
                <w:sz w:val="22"/>
                <w:szCs w:val="22"/>
                <w:lang w:val="fr-CA"/>
              </w:rPr>
            </w:pPr>
          </w:p>
        </w:tc>
        <w:tc>
          <w:tcPr>
            <w:tcW w:w="5508" w:type="dxa"/>
            <w:shd w:val="clear" w:color="auto" w:fill="auto"/>
          </w:tcPr>
          <w:p w:rsidR="00891618" w:rsidRPr="00D50647" w:rsidRDefault="00006E29" w:rsidP="00453F91">
            <w:pPr>
              <w:keepNext/>
              <w:keepLines/>
              <w:rPr>
                <w:sz w:val="22"/>
                <w:szCs w:val="22"/>
                <w:lang w:val="fr-CA"/>
              </w:rPr>
            </w:pPr>
            <w:r w:rsidRPr="00006E29">
              <w:rPr>
                <w:b/>
                <w:sz w:val="22"/>
                <w:szCs w:val="22"/>
                <w:u w:val="single"/>
                <w:lang w:val="fr-CA"/>
              </w:rPr>
              <w:t>Frais remboursables</w:t>
            </w:r>
            <w:r w:rsidR="00891618" w:rsidRPr="00D50647">
              <w:rPr>
                <w:sz w:val="22"/>
                <w:szCs w:val="22"/>
                <w:lang w:val="fr-CA"/>
              </w:rPr>
              <w:t xml:space="preserve"> – </w:t>
            </w:r>
            <w:r w:rsidR="00891618" w:rsidRPr="00006E29">
              <w:rPr>
                <w:b/>
                <w:sz w:val="22"/>
                <w:szCs w:val="22"/>
                <w:lang w:val="fr-CA"/>
              </w:rPr>
              <w:t xml:space="preserve">Tout </w:t>
            </w:r>
            <w:r w:rsidRPr="00006E29">
              <w:rPr>
                <w:b/>
                <w:sz w:val="22"/>
                <w:szCs w:val="22"/>
                <w:lang w:val="fr-CA"/>
              </w:rPr>
              <w:t xml:space="preserve">remboursement </w:t>
            </w:r>
            <w:r w:rsidR="00891618" w:rsidRPr="00006E29">
              <w:rPr>
                <w:b/>
                <w:sz w:val="22"/>
                <w:szCs w:val="22"/>
                <w:lang w:val="fr-CA"/>
              </w:rPr>
              <w:t xml:space="preserve">pour </w:t>
            </w:r>
            <w:r w:rsidRPr="00006E29">
              <w:rPr>
                <w:b/>
                <w:sz w:val="22"/>
                <w:szCs w:val="22"/>
                <w:lang w:val="fr-CA"/>
              </w:rPr>
              <w:t xml:space="preserve">kilométrage </w:t>
            </w:r>
            <w:r w:rsidR="00891618" w:rsidRPr="00006E29">
              <w:rPr>
                <w:b/>
                <w:sz w:val="22"/>
                <w:szCs w:val="22"/>
                <w:lang w:val="fr-CA"/>
              </w:rPr>
              <w:t xml:space="preserve">ou </w:t>
            </w:r>
            <w:r w:rsidRPr="00006E29">
              <w:rPr>
                <w:b/>
                <w:sz w:val="22"/>
                <w:szCs w:val="22"/>
                <w:lang w:val="fr-CA"/>
              </w:rPr>
              <w:t xml:space="preserve">frais engagés </w:t>
            </w:r>
            <w:r w:rsidR="00891618" w:rsidRPr="00006E29">
              <w:rPr>
                <w:b/>
                <w:sz w:val="22"/>
                <w:szCs w:val="22"/>
                <w:lang w:val="fr-CA"/>
              </w:rPr>
              <w:t xml:space="preserve">par les membres </w:t>
            </w:r>
            <w:r w:rsidRPr="00006E29">
              <w:rPr>
                <w:b/>
                <w:sz w:val="22"/>
                <w:szCs w:val="22"/>
                <w:lang w:val="fr-CA"/>
              </w:rPr>
              <w:t xml:space="preserve">assistant </w:t>
            </w:r>
            <w:r w:rsidR="00891618" w:rsidRPr="00006E29">
              <w:rPr>
                <w:b/>
                <w:sz w:val="22"/>
                <w:szCs w:val="22"/>
                <w:lang w:val="fr-CA"/>
              </w:rPr>
              <w:t>à</w:t>
            </w:r>
            <w:r w:rsidR="00891618" w:rsidRPr="00D50647">
              <w:rPr>
                <w:sz w:val="22"/>
                <w:szCs w:val="22"/>
                <w:lang w:val="fr-CA"/>
              </w:rPr>
              <w:t xml:space="preserve"> l’assemblée bisannuelle générale des membres </w:t>
            </w:r>
            <w:r w:rsidR="004C17FB" w:rsidRPr="004C17FB">
              <w:rPr>
                <w:b/>
                <w:sz w:val="22"/>
                <w:szCs w:val="22"/>
                <w:lang w:val="fr-CA"/>
              </w:rPr>
              <w:t>est selon</w:t>
            </w:r>
            <w:r w:rsidR="004C17FB">
              <w:rPr>
                <w:sz w:val="22"/>
                <w:szCs w:val="22"/>
                <w:lang w:val="fr-CA"/>
              </w:rPr>
              <w:t xml:space="preserve"> la </w:t>
            </w:r>
            <w:r w:rsidR="00891618" w:rsidRPr="00D50647">
              <w:rPr>
                <w:sz w:val="22"/>
                <w:szCs w:val="22"/>
                <w:lang w:val="fr-CA"/>
              </w:rPr>
              <w:t xml:space="preserve">discrétion du Conseil exécutif provincial et telle information sera indiquée sur </w:t>
            </w:r>
            <w:r w:rsidR="004C17FB">
              <w:rPr>
                <w:b/>
                <w:sz w:val="22"/>
                <w:szCs w:val="22"/>
                <w:lang w:val="fr-CA"/>
              </w:rPr>
              <w:t>la convocation</w:t>
            </w:r>
            <w:r w:rsidR="00891618" w:rsidRPr="00D50647">
              <w:rPr>
                <w:sz w:val="22"/>
                <w:szCs w:val="22"/>
                <w:lang w:val="fr-CA"/>
              </w:rPr>
              <w:t xml:space="preserve"> </w:t>
            </w:r>
            <w:r w:rsidR="0073406F" w:rsidRPr="0073406F">
              <w:rPr>
                <w:b/>
                <w:sz w:val="22"/>
                <w:szCs w:val="22"/>
                <w:lang w:val="fr-CA"/>
              </w:rPr>
              <w:t>à</w:t>
            </w:r>
            <w:r w:rsidR="0073406F">
              <w:rPr>
                <w:sz w:val="22"/>
                <w:szCs w:val="22"/>
                <w:lang w:val="fr-CA"/>
              </w:rPr>
              <w:t xml:space="preserve"> </w:t>
            </w:r>
            <w:r w:rsidR="00891618" w:rsidRPr="00D50647">
              <w:rPr>
                <w:sz w:val="22"/>
                <w:szCs w:val="22"/>
                <w:lang w:val="fr-CA"/>
              </w:rPr>
              <w:t>l’assemblée annuelle générale des membres.</w:t>
            </w:r>
          </w:p>
          <w:p w:rsidR="00891618" w:rsidRPr="00D50647" w:rsidRDefault="00891618" w:rsidP="00453F91">
            <w:pPr>
              <w:rPr>
                <w:snapToGrid w:val="0"/>
                <w:sz w:val="22"/>
                <w:szCs w:val="22"/>
                <w:lang w:val="fr-CA"/>
              </w:rPr>
            </w:pPr>
          </w:p>
          <w:p w:rsidR="00891618" w:rsidRPr="00D50647" w:rsidRDefault="004C17FB" w:rsidP="00453F91">
            <w:pPr>
              <w:rPr>
                <w:b/>
                <w:sz w:val="22"/>
                <w:szCs w:val="22"/>
                <w:lang w:val="fr-CA"/>
              </w:rPr>
            </w:pPr>
            <w:r>
              <w:rPr>
                <w:b/>
                <w:sz w:val="22"/>
                <w:szCs w:val="22"/>
                <w:lang w:val="fr-CA"/>
              </w:rPr>
              <w:t>Chaque sous-unité a droit à une moyenne d’un délégué votant par magasin ou entrepôt</w:t>
            </w:r>
            <w:r w:rsidR="00891618" w:rsidRPr="00D50647">
              <w:rPr>
                <w:b/>
                <w:sz w:val="22"/>
                <w:szCs w:val="22"/>
                <w:lang w:val="fr-CA"/>
              </w:rPr>
              <w:t xml:space="preserve">. </w:t>
            </w:r>
          </w:p>
          <w:p w:rsidR="00891618" w:rsidRPr="00D50647" w:rsidRDefault="00891618" w:rsidP="00453F91">
            <w:pPr>
              <w:rPr>
                <w:b/>
                <w:sz w:val="22"/>
                <w:szCs w:val="22"/>
                <w:lang w:val="fr-CA"/>
              </w:rPr>
            </w:pPr>
          </w:p>
          <w:p w:rsidR="00891618" w:rsidRPr="00D50647" w:rsidRDefault="004C17FB" w:rsidP="00453F91">
            <w:pPr>
              <w:rPr>
                <w:b/>
                <w:sz w:val="22"/>
                <w:szCs w:val="22"/>
                <w:lang w:val="fr-CA"/>
              </w:rPr>
            </w:pPr>
            <w:r>
              <w:rPr>
                <w:b/>
                <w:sz w:val="22"/>
                <w:szCs w:val="22"/>
                <w:lang w:val="fr-CA"/>
              </w:rPr>
              <w:t>Tout autre membre peut assister à l’assemblée bisannuelle sans droit de vote et sans remboursement des frais engagés</w:t>
            </w:r>
            <w:r w:rsidR="00891618" w:rsidRPr="00D50647">
              <w:rPr>
                <w:b/>
                <w:sz w:val="22"/>
                <w:szCs w:val="22"/>
                <w:lang w:val="fr-CA"/>
              </w:rPr>
              <w:t xml:space="preserve">. </w:t>
            </w:r>
          </w:p>
          <w:p w:rsidR="00891618" w:rsidRPr="00D50647" w:rsidRDefault="00891618" w:rsidP="00453F91">
            <w:pPr>
              <w:rPr>
                <w:b/>
                <w:sz w:val="22"/>
                <w:szCs w:val="22"/>
                <w:lang w:val="fr-CA"/>
              </w:rPr>
            </w:pPr>
          </w:p>
          <w:p w:rsidR="00891618" w:rsidRPr="00D50647" w:rsidRDefault="004C17FB" w:rsidP="00453F91">
            <w:pPr>
              <w:rPr>
                <w:b/>
                <w:sz w:val="22"/>
                <w:szCs w:val="22"/>
                <w:lang w:val="fr-CA"/>
              </w:rPr>
            </w:pPr>
            <w:r>
              <w:rPr>
                <w:b/>
                <w:sz w:val="22"/>
                <w:szCs w:val="22"/>
                <w:lang w:val="fr-CA"/>
              </w:rPr>
              <w:t xml:space="preserve">L’élection des délégués à l’assemblée </w:t>
            </w:r>
            <w:proofErr w:type="spellStart"/>
            <w:r>
              <w:rPr>
                <w:b/>
                <w:sz w:val="22"/>
                <w:szCs w:val="22"/>
                <w:lang w:val="fr-CA"/>
              </w:rPr>
              <w:t>bisanuelle</w:t>
            </w:r>
            <w:proofErr w:type="spellEnd"/>
            <w:r>
              <w:rPr>
                <w:b/>
                <w:sz w:val="22"/>
                <w:szCs w:val="22"/>
                <w:lang w:val="fr-CA"/>
              </w:rPr>
              <w:t xml:space="preserve"> sera tenue à la réunion de septembre de chaque sous-unité précédant l’assemblée bisannuelle.</w:t>
            </w:r>
          </w:p>
          <w:p w:rsidR="00891618" w:rsidRPr="00D50647" w:rsidRDefault="00891618" w:rsidP="00453F91">
            <w:pPr>
              <w:rPr>
                <w:b/>
                <w:sz w:val="22"/>
                <w:szCs w:val="22"/>
                <w:lang w:val="fr-CA"/>
              </w:rPr>
            </w:pPr>
          </w:p>
          <w:p w:rsidR="00891618" w:rsidRPr="00D50647" w:rsidRDefault="004C17FB" w:rsidP="00453F91">
            <w:pPr>
              <w:rPr>
                <w:b/>
                <w:sz w:val="22"/>
                <w:szCs w:val="22"/>
                <w:lang w:val="fr-CA"/>
              </w:rPr>
            </w:pPr>
            <w:r>
              <w:rPr>
                <w:b/>
                <w:sz w:val="22"/>
                <w:szCs w:val="22"/>
                <w:lang w:val="fr-CA"/>
              </w:rPr>
              <w:t>Les syndics et les membres du conseil exécutif sont automatiquement délégués à l’assemblée bisannuelle.</w:t>
            </w:r>
          </w:p>
          <w:p w:rsidR="00891618" w:rsidRPr="00D50647" w:rsidRDefault="00891618" w:rsidP="00453F91">
            <w:pPr>
              <w:rPr>
                <w:b/>
                <w:sz w:val="22"/>
                <w:szCs w:val="22"/>
                <w:lang w:val="fr-CA"/>
              </w:rPr>
            </w:pPr>
          </w:p>
          <w:p w:rsidR="00891618" w:rsidRPr="00D50647" w:rsidRDefault="004C17FB" w:rsidP="00453F91">
            <w:pPr>
              <w:rPr>
                <w:b/>
                <w:sz w:val="22"/>
                <w:szCs w:val="22"/>
                <w:lang w:val="fr-CA"/>
              </w:rPr>
            </w:pPr>
            <w:r>
              <w:rPr>
                <w:b/>
                <w:sz w:val="22"/>
                <w:szCs w:val="22"/>
                <w:lang w:val="fr-CA"/>
              </w:rPr>
              <w:t>Pour les délégués avec droit de vote assistant à l’assemblée bisannuelle devant se déplacer plus de cent-cinquante (150) kilomètres sens unique, les frais suivants seront remboursés par la section locale :</w:t>
            </w:r>
            <w:r w:rsidR="00891618" w:rsidRPr="00D50647">
              <w:rPr>
                <w:b/>
                <w:sz w:val="22"/>
                <w:szCs w:val="22"/>
                <w:lang w:val="fr-CA"/>
              </w:rPr>
              <w:t xml:space="preserve"> </w:t>
            </w:r>
          </w:p>
          <w:p w:rsidR="00891618" w:rsidRPr="00D50647" w:rsidRDefault="00891618" w:rsidP="00453F91">
            <w:pPr>
              <w:rPr>
                <w:b/>
                <w:sz w:val="22"/>
                <w:szCs w:val="22"/>
                <w:lang w:val="fr-CA"/>
              </w:rPr>
            </w:pPr>
          </w:p>
          <w:p w:rsidR="00891618" w:rsidRPr="00D50647" w:rsidRDefault="006F2343" w:rsidP="00891618">
            <w:pPr>
              <w:numPr>
                <w:ilvl w:val="0"/>
                <w:numId w:val="3"/>
              </w:numPr>
              <w:rPr>
                <w:b/>
                <w:sz w:val="22"/>
                <w:szCs w:val="22"/>
                <w:lang w:val="fr-CA"/>
              </w:rPr>
            </w:pPr>
            <w:r>
              <w:rPr>
                <w:b/>
                <w:sz w:val="22"/>
                <w:szCs w:val="22"/>
                <w:lang w:val="fr-CA"/>
              </w:rPr>
              <w:t>Une nuit d’hébergement la nuit précédant l’assemblée bisannuelle</w:t>
            </w:r>
            <w:r w:rsidR="00F268BC">
              <w:rPr>
                <w:b/>
                <w:sz w:val="22"/>
                <w:szCs w:val="22"/>
                <w:lang w:val="fr-CA"/>
              </w:rPr>
              <w:t>.</w:t>
            </w:r>
          </w:p>
          <w:p w:rsidR="00891618" w:rsidRPr="00D50647" w:rsidRDefault="000448DC" w:rsidP="00891618">
            <w:pPr>
              <w:numPr>
                <w:ilvl w:val="0"/>
                <w:numId w:val="3"/>
              </w:numPr>
              <w:rPr>
                <w:b/>
                <w:sz w:val="22"/>
                <w:szCs w:val="22"/>
                <w:lang w:val="fr-CA"/>
              </w:rPr>
            </w:pPr>
            <w:r>
              <w:rPr>
                <w:b/>
                <w:sz w:val="22"/>
                <w:szCs w:val="22"/>
                <w:lang w:val="fr-CA"/>
              </w:rPr>
              <w:t>Un souper sera remboursé pour le délégué voyageant le jour avant l’assemblée bisannuelle</w:t>
            </w:r>
            <w:r w:rsidR="00891618" w:rsidRPr="00D50647">
              <w:rPr>
                <w:b/>
                <w:sz w:val="22"/>
                <w:szCs w:val="22"/>
                <w:lang w:val="fr-CA"/>
              </w:rPr>
              <w:t xml:space="preserve">. </w:t>
            </w:r>
          </w:p>
          <w:p w:rsidR="00891618" w:rsidRPr="00D50647" w:rsidRDefault="000448DC" w:rsidP="00891618">
            <w:pPr>
              <w:numPr>
                <w:ilvl w:val="0"/>
                <w:numId w:val="3"/>
              </w:numPr>
              <w:rPr>
                <w:b/>
                <w:sz w:val="22"/>
                <w:szCs w:val="22"/>
                <w:lang w:val="fr-CA"/>
              </w:rPr>
            </w:pPr>
            <w:r>
              <w:rPr>
                <w:b/>
                <w:sz w:val="22"/>
                <w:szCs w:val="22"/>
                <w:lang w:val="fr-CA"/>
              </w:rPr>
              <w:t>Les trois repas le jour de l’assemblée bisannuelle</w:t>
            </w:r>
            <w:r w:rsidR="00891618" w:rsidRPr="00D50647">
              <w:rPr>
                <w:b/>
                <w:sz w:val="22"/>
                <w:szCs w:val="22"/>
                <w:lang w:val="fr-CA"/>
              </w:rPr>
              <w:t>.</w:t>
            </w:r>
          </w:p>
          <w:p w:rsidR="00891618" w:rsidRPr="00D50647" w:rsidRDefault="000448DC" w:rsidP="00891618">
            <w:pPr>
              <w:numPr>
                <w:ilvl w:val="0"/>
                <w:numId w:val="3"/>
              </w:numPr>
              <w:rPr>
                <w:b/>
                <w:sz w:val="22"/>
                <w:szCs w:val="22"/>
                <w:lang w:val="fr-CA"/>
              </w:rPr>
            </w:pPr>
            <w:r>
              <w:rPr>
                <w:b/>
                <w:sz w:val="22"/>
                <w:szCs w:val="22"/>
                <w:lang w:val="fr-CA"/>
              </w:rPr>
              <w:t>Remboursement pour kilométrage</w:t>
            </w:r>
            <w:r w:rsidR="00891618" w:rsidRPr="00D50647">
              <w:rPr>
                <w:b/>
                <w:sz w:val="22"/>
                <w:szCs w:val="22"/>
                <w:lang w:val="fr-CA"/>
              </w:rPr>
              <w:t>.</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r w:rsidRPr="00D50647">
        <w:rPr>
          <w:snapToGrid w:val="0"/>
          <w:sz w:val="22"/>
          <w:szCs w:val="22"/>
          <w:lang w:val="fr-CA"/>
        </w:rPr>
        <w:br w:type="page"/>
      </w:r>
    </w:p>
    <w:p w:rsidR="00891618" w:rsidRPr="00D50647" w:rsidRDefault="00891618" w:rsidP="00891618">
      <w:pPr>
        <w:pStyle w:val="Heading2"/>
        <w:rPr>
          <w:sz w:val="22"/>
          <w:szCs w:val="22"/>
          <w:lang w:val="fr-CA"/>
        </w:rPr>
      </w:pPr>
      <w:bookmarkStart w:id="24" w:name="_Toc431804760"/>
      <w:bookmarkStart w:id="25" w:name="_Toc431805432"/>
      <w:bookmarkStart w:id="26" w:name="_Toc433513920"/>
      <w:r w:rsidRPr="00D50647">
        <w:rPr>
          <w:sz w:val="22"/>
          <w:szCs w:val="22"/>
          <w:lang w:val="fr-CA"/>
        </w:rPr>
        <w:lastRenderedPageBreak/>
        <w:t>SECTION 11 - AFFILIATIONS</w:t>
      </w:r>
      <w:bookmarkEnd w:id="24"/>
      <w:bookmarkEnd w:id="25"/>
      <w:bookmarkEnd w:id="26"/>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rPr>
                <w:sz w:val="22"/>
                <w:szCs w:val="22"/>
                <w:lang w:val="fr-CA"/>
              </w:rPr>
            </w:pPr>
            <w:r w:rsidRPr="00D50647">
              <w:rPr>
                <w:sz w:val="22"/>
                <w:szCs w:val="22"/>
                <w:lang w:val="fr-CA"/>
              </w:rPr>
              <w:t xml:space="preserve">La section locale devra </w:t>
            </w:r>
            <w:r w:rsidRPr="00761C44">
              <w:rPr>
                <w:strike/>
                <w:sz w:val="22"/>
                <w:szCs w:val="22"/>
                <w:lang w:val="fr-CA"/>
              </w:rPr>
              <w:t>devenir et demeurer affiliée</w:t>
            </w:r>
            <w:r w:rsidRPr="00D50647">
              <w:rPr>
                <w:sz w:val="22"/>
                <w:szCs w:val="22"/>
                <w:lang w:val="fr-CA"/>
              </w:rPr>
              <w:t xml:space="preserve"> à la Division du N.-B. du Syndicat </w:t>
            </w:r>
            <w:r w:rsidRPr="000448DC">
              <w:rPr>
                <w:strike/>
                <w:sz w:val="22"/>
                <w:szCs w:val="22"/>
                <w:lang w:val="fr-CA"/>
              </w:rPr>
              <w:t>C</w:t>
            </w:r>
            <w:r w:rsidRPr="00D50647">
              <w:rPr>
                <w:sz w:val="22"/>
                <w:szCs w:val="22"/>
                <w:lang w:val="fr-CA"/>
              </w:rPr>
              <w:t xml:space="preserve">anadien de la </w:t>
            </w:r>
            <w:r w:rsidRPr="000448DC">
              <w:rPr>
                <w:strike/>
                <w:sz w:val="22"/>
                <w:szCs w:val="22"/>
                <w:lang w:val="fr-CA"/>
              </w:rPr>
              <w:t>F</w:t>
            </w:r>
            <w:r w:rsidRPr="00D50647">
              <w:rPr>
                <w:sz w:val="22"/>
                <w:szCs w:val="22"/>
                <w:lang w:val="fr-CA"/>
              </w:rPr>
              <w:t xml:space="preserve">onction </w:t>
            </w:r>
            <w:r w:rsidRPr="000448DC">
              <w:rPr>
                <w:strike/>
                <w:sz w:val="22"/>
                <w:szCs w:val="22"/>
                <w:lang w:val="fr-CA"/>
              </w:rPr>
              <w:t>P</w:t>
            </w:r>
            <w:r w:rsidRPr="00D50647">
              <w:rPr>
                <w:sz w:val="22"/>
                <w:szCs w:val="22"/>
                <w:lang w:val="fr-CA"/>
              </w:rPr>
              <w:t>ublique.</w:t>
            </w:r>
          </w:p>
          <w:p w:rsidR="00891618" w:rsidRPr="00D50647" w:rsidRDefault="00891618" w:rsidP="00453F91">
            <w:pPr>
              <w:rPr>
                <w:sz w:val="22"/>
                <w:szCs w:val="22"/>
                <w:lang w:val="fr-CA"/>
              </w:rPr>
            </w:pPr>
          </w:p>
          <w:p w:rsidR="00891618" w:rsidRPr="00D50647" w:rsidRDefault="00891618" w:rsidP="00453F91">
            <w:pPr>
              <w:rPr>
                <w:strike/>
                <w:sz w:val="22"/>
                <w:szCs w:val="22"/>
                <w:lang w:val="fr-CA"/>
              </w:rPr>
            </w:pPr>
            <w:r w:rsidRPr="00D50647">
              <w:rPr>
                <w:strike/>
                <w:sz w:val="22"/>
                <w:szCs w:val="22"/>
                <w:lang w:val="fr-CA"/>
              </w:rPr>
              <w:t>La section locale devra autoriser ses sous sections locales à s’affilier aux Conseils de Travail et Conseils du Syndicat Canadien de la Fonction Publique, où ceux-ci existent.</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u w:val="single"/>
                <w:lang w:val="fr-CA"/>
              </w:rPr>
              <w:t xml:space="preserve">Élection des délégués aux </w:t>
            </w:r>
            <w:r w:rsidRPr="00D50647">
              <w:rPr>
                <w:strike/>
                <w:sz w:val="22"/>
                <w:szCs w:val="22"/>
                <w:u w:val="single"/>
                <w:lang w:val="fr-CA"/>
              </w:rPr>
              <w:t>conventions</w:t>
            </w:r>
            <w:r w:rsidRPr="00D50647">
              <w:rPr>
                <w:sz w:val="22"/>
                <w:szCs w:val="22"/>
                <w:u w:val="single"/>
                <w:lang w:val="fr-CA"/>
              </w:rPr>
              <w:t xml:space="preserve"> et élection </w:t>
            </w:r>
            <w:r w:rsidRPr="00D50647">
              <w:rPr>
                <w:strike/>
                <w:sz w:val="22"/>
                <w:szCs w:val="22"/>
                <w:u w:val="single"/>
                <w:lang w:val="fr-CA"/>
              </w:rPr>
              <w:t>de leurs</w:t>
            </w:r>
            <w:r w:rsidRPr="00D50647">
              <w:rPr>
                <w:sz w:val="22"/>
                <w:szCs w:val="22"/>
                <w:u w:val="single"/>
                <w:lang w:val="fr-CA"/>
              </w:rPr>
              <w:t xml:space="preserve"> </w:t>
            </w:r>
            <w:r w:rsidRPr="0073406F">
              <w:rPr>
                <w:strike/>
                <w:sz w:val="22"/>
                <w:szCs w:val="22"/>
                <w:u w:val="single"/>
                <w:lang w:val="fr-CA"/>
              </w:rPr>
              <w:t>substituts</w:t>
            </w:r>
            <w:r w:rsidRPr="00D50647">
              <w:rPr>
                <w:sz w:val="22"/>
                <w:szCs w:val="22"/>
                <w:lang w:val="fr-CA"/>
              </w:rPr>
              <w:t xml:space="preserve"> – Président, secrétaire-trésorier et premier vice-président auront la première option d’assister aux </w:t>
            </w:r>
            <w:r w:rsidRPr="00D50647">
              <w:rPr>
                <w:strike/>
                <w:sz w:val="22"/>
                <w:szCs w:val="22"/>
                <w:lang w:val="fr-CA"/>
              </w:rPr>
              <w:t>conventions</w:t>
            </w:r>
            <w:r w:rsidRPr="00D50647">
              <w:rPr>
                <w:sz w:val="22"/>
                <w:szCs w:val="22"/>
                <w:lang w:val="fr-CA"/>
              </w:rPr>
              <w:t xml:space="preserve">.  Tout autre délégué ou </w:t>
            </w:r>
            <w:r w:rsidRPr="0073406F">
              <w:rPr>
                <w:strike/>
                <w:sz w:val="22"/>
                <w:szCs w:val="22"/>
                <w:lang w:val="fr-CA"/>
              </w:rPr>
              <w:t>substitut</w:t>
            </w:r>
            <w:r w:rsidRPr="00D50647">
              <w:rPr>
                <w:sz w:val="22"/>
                <w:szCs w:val="22"/>
                <w:lang w:val="fr-CA"/>
              </w:rPr>
              <w:t xml:space="preserve"> sera élu par un vote majoritaire du Conseil exécutif provincial.</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rPr>
                <w:sz w:val="22"/>
                <w:szCs w:val="22"/>
                <w:lang w:val="fr-CA"/>
              </w:rPr>
            </w:pPr>
            <w:r w:rsidRPr="00D50647">
              <w:rPr>
                <w:sz w:val="22"/>
                <w:szCs w:val="22"/>
                <w:lang w:val="fr-CA"/>
              </w:rPr>
              <w:t xml:space="preserve">La section locale devra </w:t>
            </w:r>
            <w:r w:rsidR="000448DC" w:rsidRPr="00761C44">
              <w:rPr>
                <w:b/>
                <w:sz w:val="22"/>
                <w:szCs w:val="22"/>
                <w:lang w:val="fr-CA"/>
              </w:rPr>
              <w:t>s’</w:t>
            </w:r>
            <w:r w:rsidRPr="00761C44">
              <w:rPr>
                <w:b/>
                <w:sz w:val="22"/>
                <w:szCs w:val="22"/>
                <w:lang w:val="fr-CA"/>
              </w:rPr>
              <w:t>affili</w:t>
            </w:r>
            <w:r w:rsidR="000448DC" w:rsidRPr="00761C44">
              <w:rPr>
                <w:b/>
                <w:sz w:val="22"/>
                <w:szCs w:val="22"/>
                <w:lang w:val="fr-CA"/>
              </w:rPr>
              <w:t>er et demeurer membre</w:t>
            </w:r>
            <w:r w:rsidRPr="00D50647">
              <w:rPr>
                <w:sz w:val="22"/>
                <w:szCs w:val="22"/>
                <w:lang w:val="fr-CA"/>
              </w:rPr>
              <w:t xml:space="preserve"> </w:t>
            </w:r>
            <w:r w:rsidR="000448DC">
              <w:rPr>
                <w:sz w:val="22"/>
                <w:szCs w:val="22"/>
                <w:lang w:val="fr-CA"/>
              </w:rPr>
              <w:t>de</w:t>
            </w:r>
            <w:r w:rsidRPr="00D50647">
              <w:rPr>
                <w:sz w:val="22"/>
                <w:szCs w:val="22"/>
                <w:lang w:val="fr-CA"/>
              </w:rPr>
              <w:t xml:space="preserve"> la Division du N.-B. du Syndicat </w:t>
            </w:r>
            <w:r w:rsidR="000448DC">
              <w:rPr>
                <w:sz w:val="22"/>
                <w:szCs w:val="22"/>
                <w:lang w:val="fr-CA"/>
              </w:rPr>
              <w:t>c</w:t>
            </w:r>
            <w:r w:rsidRPr="00D50647">
              <w:rPr>
                <w:sz w:val="22"/>
                <w:szCs w:val="22"/>
                <w:lang w:val="fr-CA"/>
              </w:rPr>
              <w:t xml:space="preserve">anadien de la </w:t>
            </w:r>
            <w:r w:rsidR="000448DC">
              <w:rPr>
                <w:sz w:val="22"/>
                <w:szCs w:val="22"/>
                <w:lang w:val="fr-CA"/>
              </w:rPr>
              <w:t>f</w:t>
            </w:r>
            <w:r w:rsidRPr="00D50647">
              <w:rPr>
                <w:sz w:val="22"/>
                <w:szCs w:val="22"/>
                <w:lang w:val="fr-CA"/>
              </w:rPr>
              <w:t xml:space="preserve">onction </w:t>
            </w:r>
            <w:r w:rsidR="000448DC">
              <w:rPr>
                <w:sz w:val="22"/>
                <w:szCs w:val="22"/>
                <w:lang w:val="fr-CA"/>
              </w:rPr>
              <w:t>p</w:t>
            </w:r>
            <w:r w:rsidRPr="00D50647">
              <w:rPr>
                <w:sz w:val="22"/>
                <w:szCs w:val="22"/>
                <w:lang w:val="fr-CA"/>
              </w:rPr>
              <w:t>ublique.</w:t>
            </w:r>
          </w:p>
          <w:p w:rsidR="00891618" w:rsidRPr="00D50647" w:rsidRDefault="00891618" w:rsidP="00453F91">
            <w:pPr>
              <w:rPr>
                <w:sz w:val="22"/>
                <w:szCs w:val="22"/>
                <w:lang w:val="fr-CA"/>
              </w:rPr>
            </w:pPr>
          </w:p>
          <w:p w:rsidR="00891618" w:rsidRPr="00D50647" w:rsidRDefault="00891618" w:rsidP="00453F91">
            <w:pPr>
              <w:rPr>
                <w:b/>
                <w:sz w:val="22"/>
                <w:szCs w:val="22"/>
                <w:lang w:val="fr-CA"/>
              </w:rPr>
            </w:pPr>
            <w:r w:rsidRPr="00D50647">
              <w:rPr>
                <w:b/>
                <w:sz w:val="22"/>
                <w:szCs w:val="22"/>
                <w:lang w:val="fr-CA"/>
              </w:rPr>
              <w:t>La section locale peut s’affilier aux Conseils d</w:t>
            </w:r>
            <w:r w:rsidR="008012EC">
              <w:rPr>
                <w:b/>
                <w:sz w:val="22"/>
                <w:szCs w:val="22"/>
                <w:lang w:val="fr-CA"/>
              </w:rPr>
              <w:t>u</w:t>
            </w:r>
            <w:r w:rsidRPr="00D50647">
              <w:rPr>
                <w:b/>
                <w:sz w:val="22"/>
                <w:szCs w:val="22"/>
                <w:lang w:val="fr-CA"/>
              </w:rPr>
              <w:t xml:space="preserve"> </w:t>
            </w:r>
            <w:r w:rsidR="008012EC">
              <w:rPr>
                <w:b/>
                <w:sz w:val="22"/>
                <w:szCs w:val="22"/>
                <w:lang w:val="fr-CA"/>
              </w:rPr>
              <w:t>t</w:t>
            </w:r>
            <w:r w:rsidRPr="00D50647">
              <w:rPr>
                <w:b/>
                <w:sz w:val="22"/>
                <w:szCs w:val="22"/>
                <w:lang w:val="fr-CA"/>
              </w:rPr>
              <w:t xml:space="preserve">ravail et Conseils du Syndicat canadien de la fonction publique, où ceux-ci existent </w:t>
            </w:r>
            <w:r w:rsidR="008012EC">
              <w:rPr>
                <w:b/>
                <w:sz w:val="22"/>
                <w:szCs w:val="22"/>
                <w:lang w:val="fr-CA"/>
              </w:rPr>
              <w:t xml:space="preserve">et </w:t>
            </w:r>
            <w:r w:rsidRPr="00D50647">
              <w:rPr>
                <w:b/>
                <w:sz w:val="22"/>
                <w:szCs w:val="22"/>
                <w:lang w:val="fr-CA"/>
              </w:rPr>
              <w:t>si les membres le désirent.</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u w:val="single"/>
                <w:lang w:val="fr-CA"/>
              </w:rPr>
              <w:t xml:space="preserve">Élection des délégués aux </w:t>
            </w:r>
            <w:r w:rsidRPr="00D50647">
              <w:rPr>
                <w:b/>
                <w:sz w:val="22"/>
                <w:szCs w:val="22"/>
                <w:u w:val="single"/>
                <w:lang w:val="fr-CA"/>
              </w:rPr>
              <w:t>congrès</w:t>
            </w:r>
            <w:r w:rsidRPr="00D50647">
              <w:rPr>
                <w:sz w:val="22"/>
                <w:szCs w:val="22"/>
                <w:u w:val="single"/>
                <w:lang w:val="fr-CA"/>
              </w:rPr>
              <w:t xml:space="preserve"> et élection </w:t>
            </w:r>
            <w:r w:rsidRPr="00D50647">
              <w:rPr>
                <w:b/>
                <w:sz w:val="22"/>
                <w:szCs w:val="22"/>
                <w:u w:val="single"/>
                <w:lang w:val="fr-CA"/>
              </w:rPr>
              <w:t>des</w:t>
            </w:r>
            <w:r w:rsidRPr="00D50647">
              <w:rPr>
                <w:sz w:val="22"/>
                <w:szCs w:val="22"/>
                <w:u w:val="single"/>
                <w:lang w:val="fr-CA"/>
              </w:rPr>
              <w:t xml:space="preserve"> </w:t>
            </w:r>
            <w:r w:rsidR="0073406F">
              <w:rPr>
                <w:b/>
                <w:sz w:val="22"/>
                <w:szCs w:val="22"/>
                <w:u w:val="single"/>
                <w:lang w:val="fr-CA"/>
              </w:rPr>
              <w:t>suppléants</w:t>
            </w:r>
            <w:r w:rsidRPr="00D50647">
              <w:rPr>
                <w:sz w:val="22"/>
                <w:szCs w:val="22"/>
                <w:lang w:val="fr-CA"/>
              </w:rPr>
              <w:t xml:space="preserve"> – </w:t>
            </w:r>
            <w:r w:rsidR="00761C44">
              <w:rPr>
                <w:b/>
                <w:sz w:val="22"/>
                <w:szCs w:val="22"/>
                <w:lang w:val="fr-CA"/>
              </w:rPr>
              <w:t xml:space="preserve">Le </w:t>
            </w:r>
            <w:r w:rsidRPr="00D50647">
              <w:rPr>
                <w:sz w:val="22"/>
                <w:szCs w:val="22"/>
                <w:lang w:val="fr-CA"/>
              </w:rPr>
              <w:t xml:space="preserve">Président, secrétaire-trésorier et premier vice-président auront la première option d’assister aux </w:t>
            </w:r>
            <w:r w:rsidRPr="00D50647">
              <w:rPr>
                <w:b/>
                <w:sz w:val="22"/>
                <w:szCs w:val="22"/>
                <w:lang w:val="fr-CA"/>
              </w:rPr>
              <w:t>congrès</w:t>
            </w:r>
            <w:r w:rsidRPr="00D50647">
              <w:rPr>
                <w:sz w:val="22"/>
                <w:szCs w:val="22"/>
                <w:lang w:val="fr-CA"/>
              </w:rPr>
              <w:t xml:space="preserve">.  Tout autre délégué ou </w:t>
            </w:r>
            <w:r w:rsidR="0073406F">
              <w:rPr>
                <w:b/>
                <w:sz w:val="22"/>
                <w:szCs w:val="22"/>
                <w:lang w:val="fr-CA"/>
              </w:rPr>
              <w:t>suppléant</w:t>
            </w:r>
            <w:r w:rsidRPr="00D50647">
              <w:rPr>
                <w:sz w:val="22"/>
                <w:szCs w:val="22"/>
                <w:lang w:val="fr-CA"/>
              </w:rPr>
              <w:t xml:space="preserve"> sera élu par un vote majoritaire du Conseil exécutif provincial.</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b/>
          <w:sz w:val="22"/>
          <w:szCs w:val="22"/>
          <w:u w:val="single"/>
          <w:lang w:val="fr-CA"/>
        </w:rPr>
      </w:pPr>
      <w:r w:rsidRPr="00D50647">
        <w:rPr>
          <w:snapToGrid w:val="0"/>
          <w:sz w:val="22"/>
          <w:szCs w:val="22"/>
          <w:lang w:val="fr-CA"/>
        </w:rPr>
        <w:br w:type="page"/>
      </w:r>
      <w:bookmarkStart w:id="27" w:name="_Toc431804761"/>
      <w:bookmarkStart w:id="28" w:name="_Toc431805433"/>
      <w:bookmarkStart w:id="29" w:name="_Toc433513921"/>
      <w:r w:rsidRPr="00D50647">
        <w:rPr>
          <w:b/>
          <w:sz w:val="22"/>
          <w:szCs w:val="22"/>
          <w:u w:val="single"/>
          <w:lang w:val="fr-CA"/>
        </w:rPr>
        <w:lastRenderedPageBreak/>
        <w:t>SECTION 12 – COMMITTEES</w:t>
      </w:r>
      <w:bookmarkEnd w:id="27"/>
      <w:bookmarkEnd w:id="28"/>
      <w:bookmarkEnd w:id="29"/>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rPr>
                <w:sz w:val="22"/>
                <w:szCs w:val="22"/>
                <w:lang w:val="fr-CA"/>
              </w:rPr>
            </w:pPr>
          </w:p>
          <w:p w:rsidR="00891618" w:rsidRPr="00D50647" w:rsidRDefault="00891618" w:rsidP="00891618">
            <w:pPr>
              <w:numPr>
                <w:ilvl w:val="0"/>
                <w:numId w:val="16"/>
              </w:numPr>
              <w:rPr>
                <w:strike/>
                <w:sz w:val="22"/>
                <w:szCs w:val="22"/>
                <w:lang w:val="fr-CA"/>
              </w:rPr>
            </w:pPr>
            <w:r w:rsidRPr="00D50647">
              <w:rPr>
                <w:sz w:val="22"/>
                <w:szCs w:val="22"/>
                <w:u w:val="single"/>
                <w:lang w:val="fr-CA"/>
              </w:rPr>
              <w:t>Comité de négociation</w:t>
            </w:r>
            <w:r w:rsidRPr="00D50647">
              <w:rPr>
                <w:strike/>
                <w:sz w:val="22"/>
                <w:szCs w:val="22"/>
                <w:lang w:val="fr-CA"/>
              </w:rPr>
              <w:t xml:space="preserve"> – Celui-ci devra être un comité spécial qui deviendra actif au moins 12 mois avant l’expiration de la convention collective et sera automatiquement banni lors de la signature de la nouvelle convention collective pour la section locale.</w:t>
            </w:r>
          </w:p>
          <w:p w:rsidR="00891618" w:rsidRPr="00D50647" w:rsidRDefault="00891618" w:rsidP="00891618">
            <w:pPr>
              <w:numPr>
                <w:ilvl w:val="0"/>
                <w:numId w:val="16"/>
              </w:numPr>
              <w:rPr>
                <w:strike/>
                <w:sz w:val="22"/>
                <w:szCs w:val="22"/>
                <w:lang w:val="fr-CA"/>
              </w:rPr>
            </w:pPr>
            <w:r w:rsidRPr="00D50647">
              <w:rPr>
                <w:strike/>
                <w:sz w:val="22"/>
                <w:szCs w:val="22"/>
                <w:u w:val="single"/>
                <w:lang w:val="fr-CA"/>
              </w:rPr>
              <w:t>Comités spéciaux</w:t>
            </w:r>
            <w:r w:rsidRPr="00D50647">
              <w:rPr>
                <w:strike/>
                <w:sz w:val="22"/>
                <w:szCs w:val="22"/>
                <w:lang w:val="fr-CA"/>
              </w:rPr>
              <w:t xml:space="preserve"> – Le président de la section locale aura l’autorité de désigner et congédier les comités spéciaux de temps en temps pour prendre en main des affaires de nature spéciale qui peuvent survenir entre les assemblées bisannuelles générales des membres.</w:t>
            </w:r>
          </w:p>
          <w:p w:rsidR="00891618" w:rsidRPr="00D50647" w:rsidRDefault="00891618" w:rsidP="00891618">
            <w:pPr>
              <w:numPr>
                <w:ilvl w:val="0"/>
                <w:numId w:val="16"/>
              </w:numPr>
              <w:rPr>
                <w:strike/>
                <w:sz w:val="22"/>
                <w:szCs w:val="22"/>
                <w:lang w:val="fr-CA"/>
              </w:rPr>
            </w:pPr>
            <w:r w:rsidRPr="00D50647">
              <w:rPr>
                <w:strike/>
                <w:sz w:val="22"/>
                <w:szCs w:val="22"/>
                <w:u w:val="single"/>
                <w:lang w:val="fr-CA"/>
              </w:rPr>
              <w:t>Comité de grief</w:t>
            </w:r>
            <w:r w:rsidRPr="00D50647">
              <w:rPr>
                <w:strike/>
                <w:sz w:val="22"/>
                <w:szCs w:val="22"/>
                <w:lang w:val="fr-CA"/>
              </w:rPr>
              <w:t xml:space="preserve"> – Délégués d’atelier et vice-président pour les 1er, 2e et 3e niveaux; président, secrétaire-trésorier et le premier vice-président pour la sentence arbitrale.</w:t>
            </w:r>
          </w:p>
          <w:p w:rsidR="00891618" w:rsidRPr="00D50647" w:rsidRDefault="00891618" w:rsidP="00891618">
            <w:pPr>
              <w:numPr>
                <w:ilvl w:val="0"/>
                <w:numId w:val="16"/>
              </w:numPr>
              <w:rPr>
                <w:strike/>
                <w:sz w:val="22"/>
                <w:szCs w:val="22"/>
                <w:lang w:val="fr-CA"/>
              </w:rPr>
            </w:pPr>
            <w:r w:rsidRPr="00D50647">
              <w:rPr>
                <w:strike/>
                <w:sz w:val="22"/>
                <w:szCs w:val="22"/>
                <w:u w:val="single"/>
                <w:lang w:val="fr-CA"/>
              </w:rPr>
              <w:t>Comités permanents</w:t>
            </w:r>
            <w:r w:rsidRPr="00D50647">
              <w:rPr>
                <w:strike/>
                <w:sz w:val="22"/>
                <w:szCs w:val="22"/>
                <w:lang w:val="fr-CA"/>
              </w:rPr>
              <w:t xml:space="preserve"> – Les comités permanents suivants devront être désignés par le président :</w:t>
            </w:r>
          </w:p>
          <w:p w:rsidR="00891618" w:rsidRPr="00D50647" w:rsidRDefault="00891618" w:rsidP="00453F91">
            <w:pPr>
              <w:rPr>
                <w:strike/>
                <w:sz w:val="22"/>
                <w:szCs w:val="22"/>
                <w:lang w:val="fr-CA"/>
              </w:rPr>
            </w:pPr>
          </w:p>
          <w:p w:rsidR="00891618" w:rsidRPr="00D50647" w:rsidRDefault="00891618" w:rsidP="00891618">
            <w:pPr>
              <w:numPr>
                <w:ilvl w:val="0"/>
                <w:numId w:val="17"/>
              </w:numPr>
              <w:rPr>
                <w:strike/>
                <w:sz w:val="22"/>
                <w:szCs w:val="22"/>
                <w:lang w:val="fr-CA"/>
              </w:rPr>
            </w:pPr>
            <w:r w:rsidRPr="00D50647">
              <w:rPr>
                <w:strike/>
                <w:sz w:val="22"/>
                <w:szCs w:val="22"/>
                <w:u w:val="single"/>
                <w:lang w:val="fr-CA"/>
              </w:rPr>
              <w:t>Comité ouvrier-patronal</w:t>
            </w:r>
            <w:r w:rsidR="00441BCD">
              <w:rPr>
                <w:strike/>
                <w:sz w:val="22"/>
                <w:szCs w:val="22"/>
                <w:lang w:val="fr-CA"/>
              </w:rPr>
              <w:t xml:space="preserve">: </w:t>
            </w:r>
            <w:r w:rsidRPr="00D50647">
              <w:rPr>
                <w:strike/>
                <w:sz w:val="22"/>
                <w:szCs w:val="22"/>
                <w:lang w:val="fr-CA"/>
              </w:rPr>
              <w:t>Un comité ouvrier-patronal sera désigné et ce sera un comité permanent comme tel mais le président aura le pouvoir d’ajouter ou d’enlever des membres sur ce comité, selon la nécessité.</w:t>
            </w:r>
          </w:p>
          <w:p w:rsidR="00891618" w:rsidRPr="00D50647" w:rsidRDefault="00891618" w:rsidP="00891618">
            <w:pPr>
              <w:numPr>
                <w:ilvl w:val="0"/>
                <w:numId w:val="17"/>
              </w:numPr>
              <w:rPr>
                <w:strike/>
                <w:sz w:val="22"/>
                <w:szCs w:val="22"/>
                <w:lang w:val="fr-CA"/>
              </w:rPr>
            </w:pPr>
            <w:r w:rsidRPr="00D50647">
              <w:rPr>
                <w:strike/>
                <w:sz w:val="22"/>
                <w:szCs w:val="22"/>
                <w:u w:val="single"/>
                <w:lang w:val="fr-CA"/>
              </w:rPr>
              <w:t>Comité des statuts</w:t>
            </w:r>
            <w:r w:rsidRPr="00D50647">
              <w:rPr>
                <w:strike/>
                <w:sz w:val="22"/>
                <w:szCs w:val="22"/>
                <w:lang w:val="fr-CA"/>
              </w:rPr>
              <w:t>: Un comité de statuts provincial sera désigné pour la section locale.</w:t>
            </w:r>
          </w:p>
          <w:p w:rsidR="00891618" w:rsidRPr="00D50647" w:rsidRDefault="00891618" w:rsidP="00453F91">
            <w:pPr>
              <w:rPr>
                <w:strike/>
                <w:sz w:val="22"/>
                <w:szCs w:val="22"/>
                <w:u w:val="single"/>
                <w:lang w:val="fr-CA"/>
              </w:rPr>
            </w:pPr>
          </w:p>
          <w:p w:rsidR="00891618" w:rsidRPr="00D50647" w:rsidRDefault="00891618" w:rsidP="00453F91">
            <w:pPr>
              <w:rPr>
                <w:sz w:val="22"/>
                <w:szCs w:val="22"/>
                <w:lang w:val="fr-CA"/>
              </w:rPr>
            </w:pPr>
          </w:p>
          <w:p w:rsidR="00891618" w:rsidRPr="007A6C54" w:rsidRDefault="00891618" w:rsidP="0073406F">
            <w:pPr>
              <w:ind w:left="795"/>
              <w:rPr>
                <w:strike/>
                <w:snapToGrid w:val="0"/>
                <w:sz w:val="22"/>
                <w:szCs w:val="22"/>
                <w:lang w:val="fr-CA"/>
              </w:rPr>
            </w:pPr>
          </w:p>
        </w:tc>
        <w:tc>
          <w:tcPr>
            <w:tcW w:w="5508" w:type="dxa"/>
            <w:shd w:val="clear" w:color="auto" w:fill="auto"/>
          </w:tcPr>
          <w:p w:rsidR="00891618" w:rsidRPr="00D50647" w:rsidRDefault="00891618" w:rsidP="00453F91">
            <w:pPr>
              <w:ind w:left="360"/>
              <w:rPr>
                <w:b/>
                <w:sz w:val="22"/>
                <w:szCs w:val="22"/>
                <w:lang w:val="fr-CA"/>
              </w:rPr>
            </w:pPr>
          </w:p>
          <w:p w:rsidR="00891618" w:rsidRPr="00D50647" w:rsidRDefault="00891618" w:rsidP="00A223F0">
            <w:pPr>
              <w:numPr>
                <w:ilvl w:val="0"/>
                <w:numId w:val="14"/>
              </w:numPr>
              <w:ind w:hanging="558"/>
              <w:rPr>
                <w:b/>
                <w:sz w:val="22"/>
                <w:szCs w:val="22"/>
                <w:lang w:val="fr-CA"/>
              </w:rPr>
            </w:pPr>
            <w:r w:rsidRPr="000F7539">
              <w:rPr>
                <w:b/>
                <w:sz w:val="22"/>
                <w:szCs w:val="22"/>
                <w:u w:val="single"/>
                <w:lang w:val="fr-CA"/>
              </w:rPr>
              <w:t>Comité de négociation</w:t>
            </w:r>
            <w:r w:rsidRPr="000F7539">
              <w:rPr>
                <w:b/>
                <w:sz w:val="22"/>
                <w:szCs w:val="22"/>
                <w:lang w:val="fr-CA"/>
              </w:rPr>
              <w:t> :</w:t>
            </w:r>
            <w:r w:rsidRPr="00D50647">
              <w:rPr>
                <w:sz w:val="22"/>
                <w:szCs w:val="22"/>
                <w:lang w:val="fr-CA"/>
              </w:rPr>
              <w:t xml:space="preserve"> </w:t>
            </w:r>
            <w:r w:rsidRPr="00D50647">
              <w:rPr>
                <w:b/>
                <w:sz w:val="22"/>
                <w:szCs w:val="22"/>
                <w:lang w:val="fr-CA"/>
              </w:rPr>
              <w:t>Ce comité spécial devient actif au moins six mois avant l’expiration de la présente entente collective et dissous au moment de la signature de la nouvelle entente collective pour la section locale.</w:t>
            </w:r>
          </w:p>
          <w:p w:rsidR="00891618" w:rsidRPr="00D50647" w:rsidRDefault="00891618" w:rsidP="00453F91">
            <w:pPr>
              <w:ind w:left="720"/>
              <w:rPr>
                <w:b/>
                <w:sz w:val="22"/>
                <w:szCs w:val="22"/>
                <w:u w:val="single"/>
                <w:lang w:val="fr-CA"/>
              </w:rPr>
            </w:pPr>
          </w:p>
          <w:p w:rsidR="001F52B7" w:rsidRDefault="00891618" w:rsidP="00453F91">
            <w:pPr>
              <w:ind w:left="720"/>
              <w:rPr>
                <w:b/>
                <w:sz w:val="22"/>
                <w:szCs w:val="22"/>
                <w:lang w:val="fr-CA"/>
              </w:rPr>
            </w:pPr>
            <w:r w:rsidRPr="00D50647">
              <w:rPr>
                <w:b/>
                <w:sz w:val="22"/>
                <w:szCs w:val="22"/>
                <w:lang w:val="fr-CA"/>
              </w:rPr>
              <w:t>La fonction de ce comité est de formuler les propositions de convention collective de sa propre initiative tout comme d’étudier et de formuler des propositions d’idées provenant des sous</w:t>
            </w:r>
            <w:r w:rsidR="00380229">
              <w:rPr>
                <w:b/>
                <w:sz w:val="22"/>
                <w:szCs w:val="22"/>
                <w:lang w:val="fr-CA"/>
              </w:rPr>
              <w:t>-unités</w:t>
            </w:r>
            <w:r w:rsidRPr="00D50647">
              <w:rPr>
                <w:b/>
                <w:sz w:val="22"/>
                <w:szCs w:val="22"/>
                <w:lang w:val="fr-CA"/>
              </w:rPr>
              <w:t xml:space="preserve"> et, si possible, de l’assemblée bisannuelle générale des membres.  Ce comité assistera aussi à toutes les négociations collectives entre le syndicat et l’employeur.</w:t>
            </w:r>
          </w:p>
          <w:p w:rsidR="001F52B7" w:rsidRDefault="001F52B7" w:rsidP="00453F91">
            <w:pPr>
              <w:ind w:left="720"/>
              <w:rPr>
                <w:b/>
                <w:sz w:val="22"/>
                <w:szCs w:val="22"/>
                <w:lang w:val="fr-CA"/>
              </w:rPr>
            </w:pPr>
          </w:p>
          <w:p w:rsidR="00891618" w:rsidRPr="00D50647" w:rsidRDefault="00891618" w:rsidP="00453F91">
            <w:pPr>
              <w:ind w:left="720"/>
              <w:rPr>
                <w:b/>
                <w:sz w:val="22"/>
                <w:szCs w:val="22"/>
                <w:lang w:val="fr-CA"/>
              </w:rPr>
            </w:pPr>
            <w:r w:rsidRPr="00D50647">
              <w:rPr>
                <w:b/>
                <w:sz w:val="22"/>
                <w:szCs w:val="22"/>
                <w:lang w:val="fr-CA"/>
              </w:rPr>
              <w:t xml:space="preserve">Le comité </w:t>
            </w:r>
            <w:r w:rsidR="001F52B7">
              <w:rPr>
                <w:b/>
                <w:sz w:val="22"/>
                <w:szCs w:val="22"/>
                <w:lang w:val="fr-CA"/>
              </w:rPr>
              <w:t>se compose du</w:t>
            </w:r>
            <w:r w:rsidRPr="00D50647">
              <w:rPr>
                <w:b/>
                <w:sz w:val="22"/>
                <w:szCs w:val="22"/>
                <w:lang w:val="fr-CA"/>
              </w:rPr>
              <w:t xml:space="preserve"> président, 1er vice-président, secrétaire-trésorier et un délégué élu par le Conseil exécutif provincial et ce même Conseil Exécutif choisira un autre membre désigné.  Le coordonnateur du SCFP assigné à la section locale n’aura pas le droit de vote lorsqu’il siègera au comité et sera consulté en tout temps lors de la préparation des changements proposés au contrat, durant les négociations jusqu’à la ratification du contrat par les effectifs.  Toute entente collective à être ratifiée le sera à l’assemblée générale des effectifs lorsque possible.</w:t>
            </w:r>
          </w:p>
          <w:p w:rsidR="00891618" w:rsidRPr="00A223F0" w:rsidRDefault="00891618" w:rsidP="00453F91">
            <w:pPr>
              <w:rPr>
                <w:b/>
                <w:sz w:val="22"/>
                <w:szCs w:val="22"/>
                <w:lang w:val="fr-CA"/>
              </w:rPr>
            </w:pPr>
          </w:p>
          <w:p w:rsidR="00A223F0" w:rsidRPr="00A223F0" w:rsidRDefault="00891618" w:rsidP="00A223F0">
            <w:pPr>
              <w:numPr>
                <w:ilvl w:val="0"/>
                <w:numId w:val="14"/>
              </w:numPr>
              <w:ind w:hanging="558"/>
              <w:rPr>
                <w:b/>
                <w:color w:val="FF0000"/>
                <w:sz w:val="22"/>
                <w:szCs w:val="22"/>
                <w:u w:val="single"/>
                <w:lang w:val="fr-CA"/>
              </w:rPr>
            </w:pPr>
            <w:r w:rsidRPr="001C3BA1">
              <w:rPr>
                <w:b/>
                <w:sz w:val="22"/>
                <w:szCs w:val="22"/>
                <w:u w:val="single"/>
                <w:lang w:val="fr-CA"/>
              </w:rPr>
              <w:t>Comités spéciaux</w:t>
            </w:r>
            <w:r w:rsidRPr="00A223F0">
              <w:rPr>
                <w:b/>
                <w:sz w:val="22"/>
                <w:szCs w:val="22"/>
                <w:lang w:val="fr-CA"/>
              </w:rPr>
              <w:t xml:space="preserve"> : Le président de la section locale </w:t>
            </w:r>
            <w:r w:rsidR="00A223F0" w:rsidRPr="00A223F0">
              <w:rPr>
                <w:b/>
                <w:sz w:val="22"/>
                <w:szCs w:val="22"/>
                <w:lang w:val="fr-CA"/>
              </w:rPr>
              <w:t xml:space="preserve">peut nommer ou dissoudre des </w:t>
            </w:r>
            <w:r w:rsidRPr="00A223F0">
              <w:rPr>
                <w:b/>
                <w:sz w:val="22"/>
                <w:szCs w:val="22"/>
                <w:lang w:val="fr-CA"/>
              </w:rPr>
              <w:t xml:space="preserve">comités spéciaux de temps à </w:t>
            </w:r>
            <w:r w:rsidR="00A223F0" w:rsidRPr="00A223F0">
              <w:rPr>
                <w:b/>
                <w:sz w:val="22"/>
                <w:szCs w:val="22"/>
                <w:lang w:val="fr-CA"/>
              </w:rPr>
              <w:t>pour trancher des questions de nature spéciale qui peuvent surgir entre les réunions bisannuelles et générales des membres.</w:t>
            </w:r>
          </w:p>
          <w:p w:rsidR="00A223F0" w:rsidRDefault="00A223F0" w:rsidP="00A223F0">
            <w:pPr>
              <w:ind w:left="720"/>
              <w:rPr>
                <w:b/>
                <w:sz w:val="22"/>
                <w:szCs w:val="22"/>
                <w:lang w:val="fr-CA"/>
              </w:rPr>
            </w:pPr>
          </w:p>
          <w:p w:rsidR="00891618" w:rsidRDefault="00A223F0" w:rsidP="00A223F0">
            <w:pPr>
              <w:ind w:left="720"/>
              <w:rPr>
                <w:b/>
                <w:sz w:val="22"/>
                <w:szCs w:val="22"/>
                <w:lang w:val="fr-CA"/>
              </w:rPr>
            </w:pPr>
            <w:r>
              <w:rPr>
                <w:b/>
                <w:sz w:val="22"/>
                <w:szCs w:val="22"/>
                <w:lang w:val="fr-CA"/>
              </w:rPr>
              <w:t xml:space="preserve">Tout comité spécial est tenu de respecter le mandat établi par le président et le conseil exécutif provincial et doit mener à bonne fin </w:t>
            </w:r>
            <w:proofErr w:type="spellStart"/>
            <w:r>
              <w:rPr>
                <w:b/>
                <w:sz w:val="22"/>
                <w:szCs w:val="22"/>
                <w:lang w:val="fr-CA"/>
              </w:rPr>
              <w:t>la</w:t>
            </w:r>
            <w:proofErr w:type="spellEnd"/>
            <w:r>
              <w:rPr>
                <w:b/>
                <w:sz w:val="22"/>
                <w:szCs w:val="22"/>
                <w:lang w:val="fr-CA"/>
              </w:rPr>
              <w:t xml:space="preserve"> ou le fonctions attribuées au comité.</w:t>
            </w:r>
          </w:p>
          <w:p w:rsidR="00A223F0" w:rsidRPr="00A223F0" w:rsidRDefault="00A223F0" w:rsidP="00A223F0">
            <w:pPr>
              <w:ind w:left="720"/>
              <w:rPr>
                <w:b/>
                <w:color w:val="FF0000"/>
                <w:sz w:val="22"/>
                <w:szCs w:val="22"/>
                <w:u w:val="single"/>
                <w:lang w:val="fr-CA"/>
              </w:rPr>
            </w:pPr>
          </w:p>
          <w:p w:rsidR="00891618" w:rsidRPr="00D50647" w:rsidRDefault="00891618" w:rsidP="001C3BA1">
            <w:pPr>
              <w:numPr>
                <w:ilvl w:val="0"/>
                <w:numId w:val="14"/>
              </w:numPr>
              <w:ind w:hanging="558"/>
              <w:rPr>
                <w:b/>
                <w:sz w:val="22"/>
                <w:szCs w:val="22"/>
                <w:lang w:val="fr-CA"/>
              </w:rPr>
            </w:pPr>
            <w:r w:rsidRPr="001C3BA1">
              <w:rPr>
                <w:b/>
                <w:sz w:val="22"/>
                <w:szCs w:val="22"/>
                <w:u w:val="single"/>
                <w:lang w:val="fr-CA"/>
              </w:rPr>
              <w:t>Comité</w:t>
            </w:r>
            <w:r w:rsidRPr="00021872">
              <w:rPr>
                <w:sz w:val="22"/>
                <w:szCs w:val="22"/>
                <w:u w:val="single"/>
                <w:lang w:val="fr-CA"/>
              </w:rPr>
              <w:t xml:space="preserve"> </w:t>
            </w:r>
            <w:r w:rsidRPr="001C3BA1">
              <w:rPr>
                <w:b/>
                <w:sz w:val="22"/>
                <w:szCs w:val="22"/>
                <w:u w:val="single"/>
                <w:lang w:val="fr-CA"/>
              </w:rPr>
              <w:t>des griefs</w:t>
            </w:r>
            <w:r w:rsidRPr="001C3BA1">
              <w:rPr>
                <w:sz w:val="22"/>
                <w:szCs w:val="22"/>
                <w:lang w:val="fr-CA"/>
              </w:rPr>
              <w:t xml:space="preserve"> : </w:t>
            </w:r>
            <w:r w:rsidR="001C3BA1">
              <w:rPr>
                <w:b/>
                <w:sz w:val="22"/>
                <w:szCs w:val="22"/>
                <w:lang w:val="fr-CA"/>
              </w:rPr>
              <w:t>Délégués d’atelier et vice-présidents pour les paliers 1, 2 et 3.  Président, secrétaire-trésorier et 1</w:t>
            </w:r>
            <w:r w:rsidR="001C3BA1" w:rsidRPr="001C3BA1">
              <w:rPr>
                <w:b/>
                <w:sz w:val="22"/>
                <w:szCs w:val="22"/>
                <w:vertAlign w:val="superscript"/>
                <w:lang w:val="fr-CA"/>
              </w:rPr>
              <w:t>er</w:t>
            </w:r>
            <w:r w:rsidR="001C3BA1">
              <w:rPr>
                <w:b/>
                <w:sz w:val="22"/>
                <w:szCs w:val="22"/>
                <w:lang w:val="fr-CA"/>
              </w:rPr>
              <w:t xml:space="preserve"> vice-président pour arbitrage</w:t>
            </w:r>
            <w:r w:rsidRPr="00D50647">
              <w:rPr>
                <w:b/>
                <w:sz w:val="22"/>
                <w:szCs w:val="22"/>
                <w:lang w:val="fr-CA"/>
              </w:rPr>
              <w:t>.</w:t>
            </w:r>
          </w:p>
          <w:p w:rsidR="00891618" w:rsidRPr="00D50647" w:rsidRDefault="00891618" w:rsidP="00453F91">
            <w:pPr>
              <w:tabs>
                <w:tab w:val="left" w:pos="567"/>
              </w:tabs>
              <w:ind w:left="720"/>
              <w:contextualSpacing/>
              <w:rPr>
                <w:b/>
                <w:sz w:val="22"/>
                <w:szCs w:val="22"/>
                <w:lang w:val="fr-CA"/>
              </w:rPr>
            </w:pPr>
          </w:p>
          <w:p w:rsidR="00891618" w:rsidRPr="00D50647" w:rsidRDefault="0073406F" w:rsidP="00453F91">
            <w:pPr>
              <w:pStyle w:val="ListParagraph"/>
              <w:spacing w:after="0" w:line="240" w:lineRule="auto"/>
              <w:rPr>
                <w:rFonts w:ascii="Times New Roman" w:hAnsi="Times New Roman"/>
                <w:b/>
                <w:lang w:val="fr-CA"/>
              </w:rPr>
            </w:pPr>
            <w:r>
              <w:rPr>
                <w:rFonts w:ascii="Times New Roman" w:hAnsi="Times New Roman"/>
                <w:b/>
                <w:lang w:val="fr-CA"/>
              </w:rPr>
              <w:t>Il incombe aux délégués d’ateliers et vice-présidents régionaux de traiter des griefs aux paliers 1, 2 et 3</w:t>
            </w:r>
            <w:r w:rsidR="00891618" w:rsidRPr="00D50647">
              <w:rPr>
                <w:rFonts w:ascii="Times New Roman" w:hAnsi="Times New Roman"/>
                <w:b/>
                <w:lang w:val="fr-CA"/>
              </w:rPr>
              <w:t xml:space="preserve">. </w:t>
            </w:r>
            <w:r w:rsidR="00212BF4">
              <w:rPr>
                <w:rFonts w:ascii="Times New Roman" w:hAnsi="Times New Roman"/>
                <w:b/>
                <w:lang w:val="fr-CA"/>
              </w:rPr>
              <w:t>Après le traitement du grief au 3</w:t>
            </w:r>
            <w:r w:rsidR="00212BF4" w:rsidRPr="00212BF4">
              <w:rPr>
                <w:rFonts w:ascii="Times New Roman" w:hAnsi="Times New Roman"/>
                <w:b/>
                <w:vertAlign w:val="superscript"/>
                <w:lang w:val="fr-CA"/>
              </w:rPr>
              <w:t>e</w:t>
            </w:r>
            <w:r w:rsidR="00212BF4">
              <w:rPr>
                <w:rFonts w:ascii="Times New Roman" w:hAnsi="Times New Roman"/>
                <w:b/>
                <w:lang w:val="fr-CA"/>
              </w:rPr>
              <w:t xml:space="preserve"> palier, le délégué d’atelier ou le vice-président déléguera le grief avec toute correspondance pertinente au président et secrétaire-trésorier</w:t>
            </w:r>
            <w:r w:rsidR="00021872">
              <w:rPr>
                <w:rFonts w:ascii="Times New Roman" w:hAnsi="Times New Roman"/>
                <w:b/>
                <w:lang w:val="fr-CA"/>
              </w:rPr>
              <w:t>,</w:t>
            </w:r>
            <w:r w:rsidR="00212BF4">
              <w:rPr>
                <w:rFonts w:ascii="Times New Roman" w:hAnsi="Times New Roman"/>
                <w:b/>
                <w:lang w:val="fr-CA"/>
              </w:rPr>
              <w:t xml:space="preserve">  </w:t>
            </w:r>
            <w:r w:rsidR="00021872" w:rsidRPr="00021872">
              <w:rPr>
                <w:rFonts w:ascii="Times New Roman" w:hAnsi="Times New Roman"/>
                <w:b/>
                <w:lang w:val="fr-CA"/>
              </w:rPr>
              <w:t xml:space="preserve">lesquels seront responsables de référer le grief à </w:t>
            </w:r>
            <w:r w:rsidR="00021872" w:rsidRPr="00021872">
              <w:rPr>
                <w:rFonts w:ascii="Times New Roman" w:hAnsi="Times New Roman"/>
                <w:b/>
                <w:lang w:val="fr-CA"/>
              </w:rPr>
              <w:lastRenderedPageBreak/>
              <w:t>la sentence arbitrale</w:t>
            </w:r>
            <w:r w:rsidR="00021872">
              <w:rPr>
                <w:rFonts w:ascii="Times New Roman" w:hAnsi="Times New Roman"/>
                <w:b/>
                <w:lang w:val="fr-CA"/>
              </w:rPr>
              <w:t>.  Ceux-ci</w:t>
            </w:r>
            <w:r w:rsidR="00021872" w:rsidRPr="00021872">
              <w:rPr>
                <w:rFonts w:ascii="Times New Roman" w:hAnsi="Times New Roman"/>
                <w:b/>
                <w:lang w:val="fr-CA"/>
              </w:rPr>
              <w:t xml:space="preserve"> </w:t>
            </w:r>
            <w:r w:rsidR="00021872">
              <w:rPr>
                <w:rFonts w:ascii="Times New Roman" w:hAnsi="Times New Roman"/>
                <w:b/>
                <w:lang w:val="fr-CA"/>
              </w:rPr>
              <w:t xml:space="preserve">se réservent </w:t>
            </w:r>
            <w:r w:rsidR="00021872" w:rsidRPr="00021872">
              <w:rPr>
                <w:rFonts w:ascii="Times New Roman" w:hAnsi="Times New Roman"/>
                <w:b/>
                <w:lang w:val="fr-CA"/>
              </w:rPr>
              <w:t>le droit de décider du mérite du grief à être référé à la sentence arbitrale</w:t>
            </w:r>
            <w:r w:rsidR="00891618" w:rsidRPr="00D50647">
              <w:rPr>
                <w:rFonts w:ascii="Times New Roman" w:hAnsi="Times New Roman"/>
                <w:b/>
                <w:lang w:val="fr-CA"/>
              </w:rPr>
              <w:t xml:space="preserve">. </w:t>
            </w:r>
          </w:p>
          <w:p w:rsidR="00891618" w:rsidRPr="00D50647" w:rsidRDefault="00891618" w:rsidP="00453F91">
            <w:pPr>
              <w:pStyle w:val="ListParagraph"/>
              <w:spacing w:after="0" w:line="240" w:lineRule="auto"/>
              <w:rPr>
                <w:rFonts w:ascii="Times New Roman" w:hAnsi="Times New Roman"/>
                <w:b/>
                <w:lang w:val="fr-CA"/>
              </w:rPr>
            </w:pPr>
          </w:p>
          <w:p w:rsidR="00891618" w:rsidRPr="00D50647" w:rsidRDefault="00891618" w:rsidP="00453F91">
            <w:pPr>
              <w:pStyle w:val="ListParagraph"/>
              <w:spacing w:after="0" w:line="240" w:lineRule="auto"/>
              <w:rPr>
                <w:rFonts w:ascii="Times New Roman" w:hAnsi="Times New Roman"/>
                <w:b/>
                <w:lang w:val="fr-CA"/>
              </w:rPr>
            </w:pPr>
            <w:r w:rsidRPr="00D50647">
              <w:rPr>
                <w:rFonts w:ascii="Times New Roman" w:hAnsi="Times New Roman"/>
                <w:b/>
                <w:lang w:val="fr-CA"/>
              </w:rPr>
              <w:t>Le comité prépare un rapport du statut de tous les griefs pour le Conseil exécutif, le représentant national</w:t>
            </w:r>
            <w:r w:rsidR="00212BF4">
              <w:rPr>
                <w:rFonts w:ascii="Times New Roman" w:hAnsi="Times New Roman"/>
                <w:b/>
                <w:lang w:val="fr-CA"/>
              </w:rPr>
              <w:t>,</w:t>
            </w:r>
            <w:r w:rsidRPr="00D50647">
              <w:rPr>
                <w:rFonts w:ascii="Times New Roman" w:hAnsi="Times New Roman"/>
                <w:b/>
                <w:lang w:val="fr-CA"/>
              </w:rPr>
              <w:t xml:space="preserve"> et pour la réunion des membres.</w:t>
            </w:r>
          </w:p>
          <w:p w:rsidR="00891618" w:rsidRPr="00D50647" w:rsidRDefault="00891618" w:rsidP="00453F91">
            <w:pPr>
              <w:tabs>
                <w:tab w:val="left" w:pos="567"/>
              </w:tabs>
              <w:ind w:left="426"/>
              <w:rPr>
                <w:b/>
                <w:color w:val="FF0000"/>
                <w:sz w:val="22"/>
                <w:szCs w:val="22"/>
                <w:lang w:val="fr-CA"/>
              </w:rPr>
            </w:pPr>
          </w:p>
          <w:p w:rsidR="00891618" w:rsidRPr="00433C86" w:rsidRDefault="00891618" w:rsidP="00433C86">
            <w:pPr>
              <w:numPr>
                <w:ilvl w:val="0"/>
                <w:numId w:val="14"/>
              </w:numPr>
              <w:ind w:hanging="558"/>
              <w:rPr>
                <w:b/>
                <w:sz w:val="22"/>
                <w:szCs w:val="22"/>
                <w:lang w:val="fr-CA"/>
              </w:rPr>
            </w:pPr>
            <w:r w:rsidRPr="00433C86">
              <w:rPr>
                <w:b/>
                <w:sz w:val="22"/>
                <w:szCs w:val="22"/>
                <w:u w:val="single"/>
                <w:lang w:val="fr-CA"/>
              </w:rPr>
              <w:t>Comités permanents</w:t>
            </w:r>
            <w:r w:rsidRPr="00433C86">
              <w:rPr>
                <w:b/>
                <w:sz w:val="22"/>
                <w:szCs w:val="22"/>
                <w:lang w:val="fr-CA"/>
              </w:rPr>
              <w:t> : Les comités permanents suivants seront nommés par le président :</w:t>
            </w:r>
          </w:p>
          <w:p w:rsidR="00891618" w:rsidRPr="00D50647" w:rsidRDefault="00891618" w:rsidP="00453F91">
            <w:pPr>
              <w:tabs>
                <w:tab w:val="left" w:pos="567"/>
              </w:tabs>
              <w:ind w:left="390"/>
              <w:rPr>
                <w:b/>
                <w:color w:val="FF0000"/>
                <w:sz w:val="22"/>
                <w:szCs w:val="22"/>
                <w:lang w:val="fr-CA"/>
              </w:rPr>
            </w:pPr>
          </w:p>
          <w:p w:rsidR="00433C86" w:rsidRDefault="00891618" w:rsidP="00433C86">
            <w:pPr>
              <w:pStyle w:val="ListParagraph"/>
              <w:numPr>
                <w:ilvl w:val="0"/>
                <w:numId w:val="4"/>
              </w:numPr>
              <w:spacing w:after="0" w:line="240" w:lineRule="auto"/>
              <w:ind w:left="1155"/>
              <w:rPr>
                <w:rFonts w:ascii="Times New Roman" w:hAnsi="Times New Roman"/>
                <w:b/>
                <w:lang w:val="fr-CA"/>
              </w:rPr>
            </w:pPr>
            <w:r w:rsidRPr="00433C86">
              <w:rPr>
                <w:rFonts w:ascii="Times New Roman" w:hAnsi="Times New Roman"/>
                <w:b/>
                <w:u w:val="single"/>
                <w:lang w:val="fr-CA"/>
              </w:rPr>
              <w:t>Comité ouvrier-patronal</w:t>
            </w:r>
            <w:r w:rsidRPr="00433C86">
              <w:rPr>
                <w:rFonts w:ascii="Times New Roman" w:hAnsi="Times New Roman"/>
                <w:b/>
                <w:lang w:val="fr-CA"/>
              </w:rPr>
              <w:t xml:space="preserve"> – Un comité ouvrier-patronal sera nommé.  Il s’agit d’un comité permanent, mais le président se réserve le </w:t>
            </w:r>
            <w:r w:rsidR="00A30822">
              <w:rPr>
                <w:rFonts w:ascii="Times New Roman" w:hAnsi="Times New Roman"/>
                <w:b/>
                <w:lang w:val="fr-CA"/>
              </w:rPr>
              <w:t>droit</w:t>
            </w:r>
            <w:r w:rsidRPr="00433C86">
              <w:rPr>
                <w:rFonts w:ascii="Times New Roman" w:hAnsi="Times New Roman"/>
                <w:b/>
                <w:lang w:val="fr-CA"/>
              </w:rPr>
              <w:t xml:space="preserve"> d’ajouter ou de supprimer des membres de ce comité, au besoin.</w:t>
            </w:r>
          </w:p>
          <w:p w:rsidR="00433C86" w:rsidRPr="00433C86" w:rsidRDefault="00433C86" w:rsidP="00433C86">
            <w:pPr>
              <w:pStyle w:val="ListParagraph"/>
              <w:spacing w:after="0" w:line="240" w:lineRule="auto"/>
              <w:ind w:left="1155"/>
              <w:rPr>
                <w:rFonts w:ascii="Times New Roman" w:hAnsi="Times New Roman"/>
                <w:b/>
                <w:lang w:val="fr-CA"/>
              </w:rPr>
            </w:pPr>
          </w:p>
          <w:p w:rsidR="00891618" w:rsidRPr="00A30822" w:rsidRDefault="00891618" w:rsidP="00A30822">
            <w:pPr>
              <w:pStyle w:val="ListParagraph"/>
              <w:spacing w:after="0" w:line="240" w:lineRule="auto"/>
              <w:ind w:left="1155"/>
              <w:rPr>
                <w:rFonts w:ascii="Times New Roman" w:hAnsi="Times New Roman"/>
                <w:b/>
                <w:lang w:val="fr-CA"/>
              </w:rPr>
            </w:pPr>
            <w:r w:rsidRPr="00433C86">
              <w:rPr>
                <w:rFonts w:ascii="Times New Roman" w:hAnsi="Times New Roman"/>
                <w:b/>
                <w:lang w:val="fr-CA"/>
              </w:rPr>
              <w:t>Puisque l</w:t>
            </w:r>
            <w:r w:rsidR="00A30822">
              <w:rPr>
                <w:rFonts w:ascii="Times New Roman" w:hAnsi="Times New Roman"/>
                <w:b/>
                <w:lang w:val="fr-CA"/>
              </w:rPr>
              <w:t>a</w:t>
            </w:r>
            <w:r w:rsidRPr="00433C86">
              <w:rPr>
                <w:rFonts w:ascii="Times New Roman" w:hAnsi="Times New Roman"/>
                <w:b/>
                <w:lang w:val="fr-CA"/>
              </w:rPr>
              <w:t xml:space="preserve"> rémunération</w:t>
            </w:r>
            <w:r w:rsidR="00A30822">
              <w:rPr>
                <w:rFonts w:ascii="Times New Roman" w:hAnsi="Times New Roman"/>
                <w:b/>
                <w:lang w:val="fr-CA"/>
              </w:rPr>
              <w:t xml:space="preserve"> de ce comité est assurée par l’Employeur</w:t>
            </w:r>
            <w:r w:rsidRPr="00433C86">
              <w:rPr>
                <w:rFonts w:ascii="Times New Roman" w:hAnsi="Times New Roman"/>
                <w:b/>
                <w:lang w:val="fr-CA"/>
              </w:rPr>
              <w:t xml:space="preserve">, le comité se réunira </w:t>
            </w:r>
            <w:r w:rsidR="00A30822">
              <w:rPr>
                <w:rFonts w:ascii="Times New Roman" w:hAnsi="Times New Roman"/>
                <w:b/>
                <w:lang w:val="fr-CA"/>
              </w:rPr>
              <w:t>au besoin pour veiller au respect de la convention collective</w:t>
            </w:r>
            <w:r w:rsidRPr="00433C86">
              <w:rPr>
                <w:rFonts w:ascii="Times New Roman" w:hAnsi="Times New Roman"/>
                <w:b/>
                <w:lang w:val="fr-CA"/>
              </w:rPr>
              <w:t xml:space="preserve">.  </w:t>
            </w:r>
            <w:r w:rsidR="00A30822">
              <w:rPr>
                <w:rFonts w:ascii="Times New Roman" w:hAnsi="Times New Roman"/>
                <w:b/>
                <w:lang w:val="fr-CA"/>
              </w:rPr>
              <w:t xml:space="preserve">Le comité est chargé </w:t>
            </w:r>
            <w:r w:rsidRPr="00433C86">
              <w:rPr>
                <w:rFonts w:ascii="Times New Roman" w:hAnsi="Times New Roman"/>
                <w:b/>
                <w:lang w:val="fr-CA"/>
              </w:rPr>
              <w:t xml:space="preserve">d’interpréter </w:t>
            </w:r>
            <w:r w:rsidR="00A30822">
              <w:rPr>
                <w:rFonts w:ascii="Times New Roman" w:hAnsi="Times New Roman"/>
                <w:b/>
                <w:lang w:val="fr-CA"/>
              </w:rPr>
              <w:t xml:space="preserve">l’entente </w:t>
            </w:r>
            <w:r w:rsidRPr="00433C86">
              <w:rPr>
                <w:rFonts w:ascii="Times New Roman" w:hAnsi="Times New Roman"/>
                <w:b/>
                <w:lang w:val="fr-CA"/>
              </w:rPr>
              <w:t xml:space="preserve">de </w:t>
            </w:r>
            <w:r w:rsidR="00A30822">
              <w:rPr>
                <w:rFonts w:ascii="Times New Roman" w:hAnsi="Times New Roman"/>
                <w:b/>
                <w:lang w:val="fr-CA"/>
              </w:rPr>
              <w:t>la</w:t>
            </w:r>
            <w:r w:rsidRPr="00433C86">
              <w:rPr>
                <w:rFonts w:ascii="Times New Roman" w:hAnsi="Times New Roman"/>
                <w:b/>
                <w:lang w:val="fr-CA"/>
              </w:rPr>
              <w:t xml:space="preserve"> section locale et de </w:t>
            </w:r>
            <w:r w:rsidR="00A30822">
              <w:rPr>
                <w:rFonts w:ascii="Times New Roman" w:hAnsi="Times New Roman"/>
                <w:b/>
                <w:lang w:val="fr-CA"/>
              </w:rPr>
              <w:t xml:space="preserve">veiller au maintien opérationnel continu entre </w:t>
            </w:r>
            <w:r w:rsidRPr="00433C86">
              <w:rPr>
                <w:rFonts w:ascii="Times New Roman" w:hAnsi="Times New Roman"/>
                <w:b/>
                <w:lang w:val="fr-CA"/>
              </w:rPr>
              <w:t xml:space="preserve">les </w:t>
            </w:r>
            <w:r w:rsidR="00A30822">
              <w:rPr>
                <w:rFonts w:ascii="Times New Roman" w:hAnsi="Times New Roman"/>
                <w:b/>
                <w:lang w:val="fr-CA"/>
              </w:rPr>
              <w:t xml:space="preserve">périodes de </w:t>
            </w:r>
            <w:r w:rsidRPr="00433C86">
              <w:rPr>
                <w:rFonts w:ascii="Times New Roman" w:hAnsi="Times New Roman"/>
                <w:b/>
                <w:lang w:val="fr-CA"/>
              </w:rPr>
              <w:t xml:space="preserve">négociations.  De plus, </w:t>
            </w:r>
            <w:r w:rsidR="00A30822">
              <w:rPr>
                <w:rFonts w:ascii="Times New Roman" w:hAnsi="Times New Roman"/>
                <w:b/>
                <w:lang w:val="fr-CA"/>
              </w:rPr>
              <w:t>le comité est responsable d’entretenir des</w:t>
            </w:r>
            <w:r w:rsidRPr="00433C86">
              <w:rPr>
                <w:rFonts w:ascii="Times New Roman" w:hAnsi="Times New Roman"/>
                <w:b/>
                <w:lang w:val="fr-CA"/>
              </w:rPr>
              <w:t xml:space="preserve"> bonne</w:t>
            </w:r>
            <w:r w:rsidR="00A30822">
              <w:rPr>
                <w:rFonts w:ascii="Times New Roman" w:hAnsi="Times New Roman"/>
                <w:b/>
                <w:lang w:val="fr-CA"/>
              </w:rPr>
              <w:t>s</w:t>
            </w:r>
            <w:r w:rsidRPr="00433C86">
              <w:rPr>
                <w:rFonts w:ascii="Times New Roman" w:hAnsi="Times New Roman"/>
                <w:b/>
                <w:lang w:val="fr-CA"/>
              </w:rPr>
              <w:t xml:space="preserve"> </w:t>
            </w:r>
            <w:r w:rsidR="00A30822">
              <w:rPr>
                <w:rFonts w:ascii="Times New Roman" w:hAnsi="Times New Roman"/>
                <w:b/>
                <w:lang w:val="fr-CA"/>
              </w:rPr>
              <w:t xml:space="preserve">relations </w:t>
            </w:r>
            <w:r w:rsidRPr="00433C86">
              <w:rPr>
                <w:rFonts w:ascii="Times New Roman" w:hAnsi="Times New Roman"/>
                <w:b/>
                <w:lang w:val="fr-CA"/>
              </w:rPr>
              <w:t xml:space="preserve">et un sens propre des relations ouvrières-patronales entre les membres et l’employeur </w:t>
            </w:r>
            <w:r w:rsidR="00A30822">
              <w:rPr>
                <w:rFonts w:ascii="Times New Roman" w:hAnsi="Times New Roman"/>
                <w:b/>
                <w:lang w:val="fr-CA"/>
              </w:rPr>
              <w:t xml:space="preserve">autant </w:t>
            </w:r>
            <w:r w:rsidR="00A30822" w:rsidRPr="00A30822">
              <w:rPr>
                <w:rFonts w:ascii="Times New Roman" w:hAnsi="Times New Roman"/>
                <w:b/>
                <w:lang w:val="fr-CA"/>
              </w:rPr>
              <w:t xml:space="preserve">que </w:t>
            </w:r>
            <w:r w:rsidRPr="00A30822">
              <w:rPr>
                <w:rFonts w:ascii="Times New Roman" w:hAnsi="Times New Roman"/>
                <w:b/>
                <w:lang w:val="fr-CA"/>
              </w:rPr>
              <w:t>possible.</w:t>
            </w:r>
          </w:p>
          <w:p w:rsidR="00891618" w:rsidRPr="00A30822" w:rsidRDefault="00891618" w:rsidP="00453F91">
            <w:pPr>
              <w:pStyle w:val="ListParagraph"/>
              <w:tabs>
                <w:tab w:val="left" w:pos="1080"/>
              </w:tabs>
              <w:spacing w:after="0" w:line="240" w:lineRule="auto"/>
              <w:ind w:left="1080"/>
              <w:rPr>
                <w:rFonts w:ascii="Times New Roman" w:hAnsi="Times New Roman"/>
                <w:b/>
                <w:strike/>
                <w:lang w:val="fr-CA"/>
              </w:rPr>
            </w:pPr>
          </w:p>
          <w:p w:rsidR="00891618" w:rsidRPr="00A30822" w:rsidRDefault="00891618" w:rsidP="00453F91">
            <w:pPr>
              <w:pStyle w:val="ListParagraph"/>
              <w:numPr>
                <w:ilvl w:val="1"/>
                <w:numId w:val="6"/>
              </w:numPr>
              <w:tabs>
                <w:tab w:val="left" w:pos="1080"/>
                <w:tab w:val="left" w:pos="1800"/>
              </w:tabs>
              <w:spacing w:after="0" w:line="240" w:lineRule="auto"/>
              <w:rPr>
                <w:rFonts w:ascii="Times New Roman" w:hAnsi="Times New Roman"/>
                <w:b/>
                <w:lang w:val="fr-CA"/>
              </w:rPr>
            </w:pPr>
            <w:r w:rsidRPr="00A30822">
              <w:rPr>
                <w:rFonts w:ascii="Times New Roman" w:hAnsi="Times New Roman"/>
                <w:b/>
                <w:u w:val="single"/>
                <w:lang w:val="fr-CA"/>
              </w:rPr>
              <w:t xml:space="preserve">Comité des </w:t>
            </w:r>
            <w:r w:rsidR="00883418">
              <w:rPr>
                <w:rFonts w:ascii="Times New Roman" w:hAnsi="Times New Roman"/>
                <w:b/>
                <w:u w:val="single"/>
                <w:lang w:val="fr-CA"/>
              </w:rPr>
              <w:t>règlements</w:t>
            </w:r>
            <w:r w:rsidR="00A30822" w:rsidRPr="00A30822">
              <w:rPr>
                <w:rFonts w:ascii="Times New Roman" w:hAnsi="Times New Roman"/>
                <w:b/>
                <w:lang w:val="fr-CA"/>
              </w:rPr>
              <w:t xml:space="preserve"> – </w:t>
            </w:r>
            <w:r w:rsidRPr="00A30822">
              <w:rPr>
                <w:rFonts w:ascii="Times New Roman" w:hAnsi="Times New Roman"/>
                <w:b/>
                <w:lang w:val="fr-CA"/>
              </w:rPr>
              <w:t>Un</w:t>
            </w:r>
            <w:r w:rsidR="00A30822" w:rsidRPr="00A30822">
              <w:rPr>
                <w:rFonts w:ascii="Times New Roman" w:hAnsi="Times New Roman"/>
                <w:b/>
                <w:lang w:val="fr-CA"/>
              </w:rPr>
              <w:t xml:space="preserve"> </w:t>
            </w:r>
            <w:r w:rsidRPr="00A30822">
              <w:rPr>
                <w:rFonts w:ascii="Times New Roman" w:hAnsi="Times New Roman"/>
                <w:b/>
                <w:lang w:val="fr-CA"/>
              </w:rPr>
              <w:t xml:space="preserve">comité </w:t>
            </w:r>
            <w:r w:rsidR="00380229">
              <w:rPr>
                <w:rFonts w:ascii="Times New Roman" w:hAnsi="Times New Roman"/>
                <w:b/>
                <w:lang w:val="fr-CA"/>
              </w:rPr>
              <w:t xml:space="preserve">provincial </w:t>
            </w:r>
            <w:r w:rsidRPr="00A30822">
              <w:rPr>
                <w:rFonts w:ascii="Times New Roman" w:hAnsi="Times New Roman"/>
                <w:b/>
                <w:lang w:val="fr-CA"/>
              </w:rPr>
              <w:t xml:space="preserve">des </w:t>
            </w:r>
            <w:r w:rsidR="00883418">
              <w:rPr>
                <w:rFonts w:ascii="Times New Roman" w:hAnsi="Times New Roman"/>
                <w:b/>
                <w:lang w:val="fr-CA"/>
              </w:rPr>
              <w:t>règlements</w:t>
            </w:r>
            <w:r w:rsidRPr="00A30822">
              <w:rPr>
                <w:rFonts w:ascii="Times New Roman" w:hAnsi="Times New Roman"/>
                <w:b/>
                <w:lang w:val="fr-CA"/>
              </w:rPr>
              <w:t xml:space="preserve"> sera nommé pour la section locale.  </w:t>
            </w:r>
          </w:p>
          <w:p w:rsidR="00891618" w:rsidRPr="00A30822" w:rsidRDefault="00891618" w:rsidP="00453F91">
            <w:pPr>
              <w:tabs>
                <w:tab w:val="left" w:pos="1080"/>
                <w:tab w:val="left" w:pos="1800"/>
              </w:tabs>
              <w:ind w:left="1080"/>
              <w:rPr>
                <w:b/>
                <w:sz w:val="22"/>
                <w:szCs w:val="22"/>
                <w:lang w:val="fr-CA"/>
              </w:rPr>
            </w:pPr>
          </w:p>
          <w:p w:rsidR="00891618" w:rsidRPr="00FE182F" w:rsidRDefault="00380229" w:rsidP="00453F91">
            <w:pPr>
              <w:tabs>
                <w:tab w:val="left" w:pos="1080"/>
                <w:tab w:val="left" w:pos="1800"/>
              </w:tabs>
              <w:ind w:left="1080"/>
              <w:rPr>
                <w:b/>
                <w:sz w:val="22"/>
                <w:szCs w:val="22"/>
                <w:lang w:val="fr-CA"/>
              </w:rPr>
            </w:pPr>
            <w:r>
              <w:rPr>
                <w:b/>
                <w:sz w:val="22"/>
                <w:szCs w:val="22"/>
                <w:lang w:val="fr-CA"/>
              </w:rPr>
              <w:t>Le C</w:t>
            </w:r>
            <w:r w:rsidR="00891618" w:rsidRPr="00A30822">
              <w:rPr>
                <w:b/>
                <w:sz w:val="22"/>
                <w:szCs w:val="22"/>
                <w:lang w:val="fr-CA"/>
              </w:rPr>
              <w:t>omité provincial</w:t>
            </w:r>
            <w:r w:rsidR="00891618" w:rsidRPr="00D50647">
              <w:rPr>
                <w:b/>
                <w:sz w:val="22"/>
                <w:szCs w:val="22"/>
                <w:lang w:val="fr-CA"/>
              </w:rPr>
              <w:t xml:space="preserve"> </w:t>
            </w:r>
            <w:r>
              <w:rPr>
                <w:b/>
                <w:sz w:val="22"/>
                <w:szCs w:val="22"/>
                <w:lang w:val="fr-CA"/>
              </w:rPr>
              <w:t xml:space="preserve">des </w:t>
            </w:r>
            <w:r w:rsidR="00883418">
              <w:rPr>
                <w:b/>
                <w:sz w:val="22"/>
                <w:szCs w:val="22"/>
                <w:lang w:val="fr-CA"/>
              </w:rPr>
              <w:t>règlements</w:t>
            </w:r>
            <w:r>
              <w:rPr>
                <w:b/>
                <w:sz w:val="22"/>
                <w:szCs w:val="22"/>
                <w:lang w:val="fr-CA"/>
              </w:rPr>
              <w:t xml:space="preserve"> sera responsable </w:t>
            </w:r>
            <w:r w:rsidR="00891618" w:rsidRPr="00D50647">
              <w:rPr>
                <w:b/>
                <w:sz w:val="22"/>
                <w:szCs w:val="22"/>
                <w:lang w:val="fr-CA"/>
              </w:rPr>
              <w:t xml:space="preserve">de collaborer avec les comités exécutifs des </w:t>
            </w:r>
            <w:r>
              <w:rPr>
                <w:b/>
                <w:sz w:val="22"/>
                <w:szCs w:val="22"/>
                <w:lang w:val="fr-CA"/>
              </w:rPr>
              <w:t>sous-unités</w:t>
            </w:r>
            <w:r w:rsidR="00891618" w:rsidRPr="00D50647">
              <w:rPr>
                <w:b/>
                <w:sz w:val="22"/>
                <w:szCs w:val="22"/>
                <w:lang w:val="fr-CA"/>
              </w:rPr>
              <w:t xml:space="preserve">.  Ce comité </w:t>
            </w:r>
            <w:r>
              <w:rPr>
                <w:b/>
                <w:sz w:val="22"/>
                <w:szCs w:val="22"/>
                <w:lang w:val="fr-CA"/>
              </w:rPr>
              <w:t xml:space="preserve">peut proposer </w:t>
            </w:r>
            <w:r w:rsidR="00891618" w:rsidRPr="00D50647">
              <w:rPr>
                <w:b/>
                <w:sz w:val="22"/>
                <w:szCs w:val="22"/>
                <w:lang w:val="fr-CA"/>
              </w:rPr>
              <w:t xml:space="preserve">des </w:t>
            </w:r>
            <w:r>
              <w:rPr>
                <w:b/>
                <w:sz w:val="22"/>
                <w:szCs w:val="22"/>
                <w:lang w:val="fr-CA"/>
              </w:rPr>
              <w:t>règlements additionnels</w:t>
            </w:r>
            <w:r w:rsidR="00891618" w:rsidRPr="00D50647">
              <w:rPr>
                <w:b/>
                <w:sz w:val="22"/>
                <w:szCs w:val="22"/>
                <w:lang w:val="fr-CA"/>
              </w:rPr>
              <w:t xml:space="preserve"> </w:t>
            </w:r>
            <w:r>
              <w:rPr>
                <w:b/>
                <w:sz w:val="22"/>
                <w:szCs w:val="22"/>
                <w:lang w:val="fr-CA"/>
              </w:rPr>
              <w:t xml:space="preserve">ou des modifications </w:t>
            </w:r>
            <w:r w:rsidRPr="00FE182F">
              <w:rPr>
                <w:b/>
                <w:sz w:val="22"/>
                <w:szCs w:val="22"/>
                <w:lang w:val="fr-CA"/>
              </w:rPr>
              <w:t>aux règlements actuels;</w:t>
            </w:r>
            <w:r w:rsidR="00891618" w:rsidRPr="00FE182F">
              <w:rPr>
                <w:b/>
                <w:sz w:val="22"/>
                <w:szCs w:val="22"/>
                <w:lang w:val="fr-CA"/>
              </w:rPr>
              <w:t xml:space="preserve"> mais sa fonction principale sera de formuler et </w:t>
            </w:r>
            <w:r w:rsidRPr="00FE182F">
              <w:rPr>
                <w:b/>
                <w:sz w:val="22"/>
                <w:szCs w:val="22"/>
                <w:lang w:val="fr-CA"/>
              </w:rPr>
              <w:t xml:space="preserve">de communiquer </w:t>
            </w:r>
            <w:r w:rsidR="00891618" w:rsidRPr="00FE182F">
              <w:rPr>
                <w:b/>
                <w:sz w:val="22"/>
                <w:szCs w:val="22"/>
                <w:lang w:val="fr-CA"/>
              </w:rPr>
              <w:t xml:space="preserve">les désirs et recommandations des </w:t>
            </w:r>
            <w:r w:rsidRPr="00FE182F">
              <w:rPr>
                <w:b/>
                <w:sz w:val="22"/>
                <w:szCs w:val="22"/>
                <w:lang w:val="fr-CA"/>
              </w:rPr>
              <w:t>sous-unités</w:t>
            </w:r>
            <w:r w:rsidR="00891618" w:rsidRPr="00FE182F">
              <w:rPr>
                <w:b/>
                <w:sz w:val="22"/>
                <w:szCs w:val="22"/>
                <w:lang w:val="fr-CA"/>
              </w:rPr>
              <w:t xml:space="preserve"> à l’assemblée bisannuelle générale des membres.  Lorsque ceci sera fait, le comité et la section locale </w:t>
            </w:r>
            <w:r w:rsidRPr="00FE182F">
              <w:rPr>
                <w:b/>
                <w:sz w:val="22"/>
                <w:szCs w:val="22"/>
                <w:lang w:val="fr-CA"/>
              </w:rPr>
              <w:t xml:space="preserve">sont tenus de respecter la </w:t>
            </w:r>
            <w:r w:rsidR="00891618" w:rsidRPr="00FE182F">
              <w:rPr>
                <w:b/>
                <w:sz w:val="22"/>
                <w:szCs w:val="22"/>
                <w:lang w:val="fr-CA"/>
              </w:rPr>
              <w:t xml:space="preserve">direction </w:t>
            </w:r>
            <w:r w:rsidRPr="00FE182F">
              <w:rPr>
                <w:b/>
                <w:sz w:val="22"/>
                <w:szCs w:val="22"/>
                <w:lang w:val="fr-CA"/>
              </w:rPr>
              <w:t xml:space="preserve">précisée </w:t>
            </w:r>
            <w:r w:rsidR="00891618" w:rsidRPr="00FE182F">
              <w:rPr>
                <w:b/>
                <w:sz w:val="22"/>
                <w:szCs w:val="22"/>
                <w:lang w:val="fr-CA"/>
              </w:rPr>
              <w:t xml:space="preserve">dans la </w:t>
            </w:r>
            <w:r w:rsidR="001B5A5D" w:rsidRPr="00FE182F">
              <w:rPr>
                <w:b/>
                <w:sz w:val="22"/>
                <w:szCs w:val="22"/>
                <w:lang w:val="fr-CA"/>
              </w:rPr>
              <w:t>Constitution nationale</w:t>
            </w:r>
            <w:r w:rsidR="00891618" w:rsidRPr="00FE182F">
              <w:rPr>
                <w:b/>
                <w:sz w:val="22"/>
                <w:szCs w:val="22"/>
                <w:lang w:val="fr-CA"/>
              </w:rPr>
              <w:t>.</w:t>
            </w:r>
          </w:p>
          <w:p w:rsidR="00891618" w:rsidRPr="00FE182F" w:rsidRDefault="00891618" w:rsidP="00453F91">
            <w:pPr>
              <w:tabs>
                <w:tab w:val="left" w:pos="0"/>
              </w:tabs>
              <w:ind w:left="1080"/>
              <w:rPr>
                <w:b/>
                <w:sz w:val="22"/>
                <w:szCs w:val="22"/>
                <w:lang w:val="fr-CA"/>
              </w:rPr>
            </w:pPr>
          </w:p>
          <w:p w:rsidR="00FE182F" w:rsidRPr="00255C26" w:rsidRDefault="00891618" w:rsidP="00FE182F">
            <w:pPr>
              <w:numPr>
                <w:ilvl w:val="0"/>
                <w:numId w:val="14"/>
              </w:numPr>
              <w:ind w:hanging="558"/>
              <w:rPr>
                <w:b/>
                <w:sz w:val="22"/>
                <w:szCs w:val="22"/>
                <w:u w:val="single"/>
                <w:lang w:val="fr-CA"/>
              </w:rPr>
            </w:pPr>
            <w:r w:rsidRPr="00FE182F">
              <w:rPr>
                <w:b/>
                <w:sz w:val="22"/>
                <w:szCs w:val="22"/>
                <w:u w:val="single"/>
                <w:lang w:val="fr-CA"/>
              </w:rPr>
              <w:t>Comité de santé-sécurité</w:t>
            </w:r>
            <w:r w:rsidR="00FE182F" w:rsidRPr="00FE182F">
              <w:rPr>
                <w:b/>
                <w:sz w:val="22"/>
                <w:szCs w:val="22"/>
                <w:lang w:val="fr-CA"/>
              </w:rPr>
              <w:t> : Ce comité se compose</w:t>
            </w:r>
            <w:r w:rsidR="00FE182F">
              <w:rPr>
                <w:b/>
                <w:sz w:val="22"/>
                <w:szCs w:val="22"/>
                <w:lang w:val="fr-CA"/>
              </w:rPr>
              <w:t xml:space="preserve"> de trois (3) représentants élus pour un terme de deux ans lors de l’assemblée bisannuelle.  Un membre sera élu pour représenter le nord de la province, un membre pour représenter le sud de la province, et un membre de l’entrepôt.  Le président nommera un président au comité </w:t>
            </w:r>
            <w:r w:rsidR="00FE182F">
              <w:rPr>
                <w:b/>
                <w:sz w:val="22"/>
                <w:szCs w:val="22"/>
                <w:lang w:val="fr-CA"/>
              </w:rPr>
              <w:lastRenderedPageBreak/>
              <w:t>parmi les trois représentants élus.</w:t>
            </w:r>
          </w:p>
          <w:p w:rsidR="00255C26" w:rsidRPr="00FE182F" w:rsidRDefault="00255C26" w:rsidP="00255C26">
            <w:pPr>
              <w:ind w:left="720"/>
              <w:rPr>
                <w:b/>
                <w:sz w:val="22"/>
                <w:szCs w:val="22"/>
                <w:u w:val="single"/>
                <w:lang w:val="fr-CA"/>
              </w:rPr>
            </w:pPr>
          </w:p>
          <w:p w:rsidR="00891618" w:rsidRPr="00C20458" w:rsidRDefault="00FE182F" w:rsidP="00C20458">
            <w:pPr>
              <w:ind w:left="720"/>
              <w:rPr>
                <w:b/>
                <w:sz w:val="22"/>
                <w:szCs w:val="22"/>
                <w:lang w:val="fr-CA"/>
              </w:rPr>
            </w:pPr>
            <w:r w:rsidRPr="001F52B7">
              <w:rPr>
                <w:b/>
                <w:sz w:val="22"/>
                <w:szCs w:val="22"/>
                <w:lang w:val="fr-CA"/>
              </w:rPr>
              <w:t>Ce comité rencontre</w:t>
            </w:r>
            <w:r w:rsidR="006E1E6D" w:rsidRPr="001F52B7">
              <w:rPr>
                <w:b/>
                <w:sz w:val="22"/>
                <w:szCs w:val="22"/>
                <w:lang w:val="fr-CA"/>
              </w:rPr>
              <w:t>ra</w:t>
            </w:r>
            <w:r w:rsidRPr="001F52B7">
              <w:rPr>
                <w:b/>
                <w:sz w:val="22"/>
                <w:szCs w:val="22"/>
                <w:lang w:val="fr-CA"/>
              </w:rPr>
              <w:t xml:space="preserve"> l’Employeur </w:t>
            </w:r>
            <w:r w:rsidR="001F52B7">
              <w:rPr>
                <w:b/>
                <w:sz w:val="22"/>
                <w:szCs w:val="22"/>
                <w:lang w:val="fr-CA"/>
              </w:rPr>
              <w:t xml:space="preserve">pour </w:t>
            </w:r>
            <w:r w:rsidRPr="001F52B7">
              <w:rPr>
                <w:b/>
                <w:sz w:val="22"/>
                <w:szCs w:val="22"/>
                <w:lang w:val="fr-CA"/>
              </w:rPr>
              <w:t>tra</w:t>
            </w:r>
            <w:r w:rsidR="00255C26" w:rsidRPr="001F52B7">
              <w:rPr>
                <w:b/>
                <w:sz w:val="22"/>
                <w:szCs w:val="22"/>
                <w:lang w:val="fr-CA"/>
              </w:rPr>
              <w:t>iter</w:t>
            </w:r>
            <w:r w:rsidRPr="001F52B7">
              <w:rPr>
                <w:b/>
                <w:sz w:val="22"/>
                <w:szCs w:val="22"/>
                <w:lang w:val="fr-CA"/>
              </w:rPr>
              <w:t xml:space="preserve"> des questions se présentant en milieu de travail et formulera des recommandations au Conseil exécutif au besoin.</w:t>
            </w:r>
          </w:p>
          <w:p w:rsidR="00891618" w:rsidRPr="00D50647" w:rsidRDefault="00891618" w:rsidP="00453F91">
            <w:pPr>
              <w:pStyle w:val="ListParagraph"/>
              <w:spacing w:after="0" w:line="240" w:lineRule="auto"/>
              <w:ind w:left="450"/>
              <w:rPr>
                <w:rFonts w:ascii="Times New Roman" w:hAnsi="Times New Roman"/>
                <w:b/>
                <w:snapToGrid w:val="0"/>
                <w:lang w:val="fr-CA"/>
              </w:rPr>
            </w:pPr>
          </w:p>
        </w:tc>
      </w:tr>
    </w:tbl>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pStyle w:val="Heading1"/>
              <w:jc w:val="left"/>
              <w:rPr>
                <w:strike/>
                <w:sz w:val="22"/>
                <w:szCs w:val="22"/>
                <w:u w:val="single"/>
                <w:lang w:val="fr-CA"/>
              </w:rPr>
            </w:pPr>
            <w:bookmarkStart w:id="30" w:name="_Toc433514307"/>
            <w:r w:rsidRPr="00D50647">
              <w:rPr>
                <w:strike/>
                <w:sz w:val="22"/>
                <w:szCs w:val="22"/>
                <w:u w:val="single"/>
                <w:lang w:val="fr-CA"/>
              </w:rPr>
              <w:lastRenderedPageBreak/>
              <w:t>SECTION 13 – FONCTIONS DES COMITÉS</w:t>
            </w:r>
            <w:bookmarkEnd w:id="30"/>
          </w:p>
          <w:p w:rsidR="00891618" w:rsidRPr="00D50647" w:rsidRDefault="00891618" w:rsidP="00453F91">
            <w:pPr>
              <w:rPr>
                <w:strike/>
                <w:sz w:val="22"/>
                <w:szCs w:val="22"/>
                <w:u w:val="single"/>
                <w:lang w:val="fr-CA"/>
              </w:rPr>
            </w:pPr>
          </w:p>
          <w:p w:rsidR="00891618" w:rsidRPr="00D50647" w:rsidRDefault="00891618" w:rsidP="00453F91">
            <w:pPr>
              <w:rPr>
                <w:strike/>
                <w:sz w:val="22"/>
                <w:szCs w:val="22"/>
                <w:lang w:val="fr-CA"/>
              </w:rPr>
            </w:pPr>
            <w:r w:rsidRPr="00D50647">
              <w:rPr>
                <w:strike/>
                <w:sz w:val="22"/>
                <w:szCs w:val="22"/>
                <w:u w:val="single"/>
                <w:lang w:val="fr-CA"/>
              </w:rPr>
              <w:t>Comité de négociation</w:t>
            </w:r>
            <w:r w:rsidRPr="00D50647">
              <w:rPr>
                <w:strike/>
                <w:sz w:val="22"/>
                <w:szCs w:val="22"/>
                <w:lang w:val="fr-CA"/>
              </w:rPr>
              <w:t xml:space="preserve"> – La fonction de ce comité est de formuler les propositions de convention collective de sa propre initiative tout comme d’étudier et de formuler des propositions d’idées provenant des sous sections locales et, si possible, de l’assemblée bisannuelle générale des membres.  Ce comité assistera aussi à toutes les négociations collectives entre le syndicat et l’employeur.  Le comité comprendra le président, 1er vice-président, secrétaire-trésorier et un délégué élu par le Conseil exécutif provincial et ce </w:t>
            </w:r>
            <w:proofErr w:type="spellStart"/>
            <w:r w:rsidRPr="00D50647">
              <w:rPr>
                <w:strike/>
                <w:sz w:val="22"/>
                <w:szCs w:val="22"/>
                <w:lang w:val="fr-CA"/>
              </w:rPr>
              <w:t>mème</w:t>
            </w:r>
            <w:proofErr w:type="spellEnd"/>
            <w:r w:rsidRPr="00D50647">
              <w:rPr>
                <w:strike/>
                <w:sz w:val="22"/>
                <w:szCs w:val="22"/>
                <w:lang w:val="fr-CA"/>
              </w:rPr>
              <w:t xml:space="preserve"> Conseil Exécutif choisira un autre membre désigné.  Le coordonnateur du SCFP assigné à la section locale n’aura pas le droit de vote lorsqu’il siègera au comité et sera consulté en tout temps lors de la préparation des changements proposés au contrat, durant les négociations jusqu’à la ratification du contrat par les effectifs.  Toute entente collective à être ratifiée le sera à l’assemblée générale des effectifs lorsque possible.</w:t>
            </w: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r w:rsidRPr="00D50647">
              <w:rPr>
                <w:strike/>
                <w:sz w:val="22"/>
                <w:szCs w:val="22"/>
                <w:u w:val="single"/>
                <w:lang w:val="fr-CA"/>
              </w:rPr>
              <w:t>Comité spécial</w:t>
            </w:r>
            <w:r w:rsidRPr="00D50647">
              <w:rPr>
                <w:strike/>
                <w:sz w:val="22"/>
                <w:szCs w:val="22"/>
                <w:lang w:val="fr-CA"/>
              </w:rPr>
              <w:t xml:space="preserve"> – Ce sera le devoir de tout comité spécial d’agir selon les termes de référence présentés par le président et le Conseil exécutif provincial et d’apporter la ou les fonctions spécifiques à leurs conclusions normales.</w:t>
            </w:r>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r w:rsidRPr="00D50647">
              <w:rPr>
                <w:strike/>
                <w:sz w:val="22"/>
                <w:szCs w:val="22"/>
                <w:u w:val="single"/>
                <w:lang w:val="fr-CA"/>
              </w:rPr>
              <w:t>Comité de grief</w:t>
            </w:r>
            <w:r w:rsidRPr="00D50647">
              <w:rPr>
                <w:strike/>
                <w:sz w:val="22"/>
                <w:szCs w:val="22"/>
                <w:lang w:val="fr-CA"/>
              </w:rPr>
              <w:t xml:space="preserve"> – Le devoir des délégués d’atelier et vice-présidents régionaux sera de procéder les griefs aux niveaux 1, 2 et 3.  Une fois que le grief aura été présenté au 3e niveau, le délégué d’atelier ou le vice-président fera parvenir le grief ou les griefs, en incluant toute information pertinente au  président et secrétaire-trésorier de la section locale, lesquels se rendront responsables de référer les griefs à la sentence arbitrale, et auront le droit de décider si le grief vaut la peine d’être référé à la sentence arbitrale.</w:t>
            </w:r>
          </w:p>
          <w:p w:rsidR="00891618" w:rsidRPr="00D50647" w:rsidRDefault="00891618" w:rsidP="00453F91">
            <w:pPr>
              <w:rPr>
                <w:strike/>
                <w:sz w:val="22"/>
                <w:szCs w:val="22"/>
                <w:lang w:val="fr-CA"/>
              </w:rPr>
            </w:pPr>
          </w:p>
          <w:p w:rsidR="00891618" w:rsidRPr="00D50647" w:rsidRDefault="00891618" w:rsidP="00453F91">
            <w:pPr>
              <w:pStyle w:val="Heading1"/>
              <w:rPr>
                <w:strike/>
                <w:sz w:val="22"/>
                <w:szCs w:val="22"/>
                <w:lang w:val="fr-CA"/>
              </w:rPr>
            </w:pPr>
            <w:bookmarkStart w:id="31" w:name="_Toc431703609"/>
            <w:bookmarkStart w:id="32" w:name="_Toc431886469"/>
            <w:bookmarkStart w:id="33" w:name="_Toc433514308"/>
            <w:r w:rsidRPr="00D50647">
              <w:rPr>
                <w:strike/>
                <w:sz w:val="22"/>
                <w:szCs w:val="22"/>
                <w:lang w:val="fr-CA"/>
              </w:rPr>
              <w:t>Comités permanents</w:t>
            </w:r>
            <w:bookmarkEnd w:id="31"/>
            <w:bookmarkEnd w:id="32"/>
            <w:bookmarkEnd w:id="33"/>
          </w:p>
          <w:p w:rsidR="00891618" w:rsidRPr="00D50647" w:rsidRDefault="00891618" w:rsidP="00453F91">
            <w:pPr>
              <w:rPr>
                <w:strike/>
                <w:sz w:val="22"/>
                <w:szCs w:val="22"/>
                <w:lang w:val="fr-CA"/>
              </w:rPr>
            </w:pPr>
          </w:p>
          <w:p w:rsidR="00891618" w:rsidRPr="00D50647" w:rsidRDefault="00891618" w:rsidP="00891618">
            <w:pPr>
              <w:numPr>
                <w:ilvl w:val="0"/>
                <w:numId w:val="15"/>
              </w:numPr>
              <w:rPr>
                <w:strike/>
                <w:sz w:val="22"/>
                <w:szCs w:val="22"/>
                <w:lang w:val="fr-CA"/>
              </w:rPr>
            </w:pPr>
            <w:r w:rsidRPr="00D50647">
              <w:rPr>
                <w:strike/>
                <w:sz w:val="22"/>
                <w:szCs w:val="22"/>
                <w:u w:val="single"/>
                <w:lang w:val="fr-CA"/>
              </w:rPr>
              <w:t>Comité ouvrier-patronal</w:t>
            </w:r>
            <w:r w:rsidRPr="00D50647">
              <w:rPr>
                <w:strike/>
                <w:sz w:val="22"/>
                <w:szCs w:val="22"/>
                <w:lang w:val="fr-CA"/>
              </w:rPr>
              <w:t xml:space="preserve"> – Puisque les rémunérations de ce comité sont payées par la direction, le comité se réunira quand nécessaire afin de correctement maintenir l’ordre dans le contrat.  Ce sera le devoir de ce comité d’interpréter le contrat de cette </w:t>
            </w:r>
            <w:proofErr w:type="spellStart"/>
            <w:r w:rsidRPr="00D50647">
              <w:rPr>
                <w:strike/>
                <w:sz w:val="22"/>
                <w:szCs w:val="22"/>
                <w:lang w:val="fr-CA"/>
              </w:rPr>
              <w:t>secion</w:t>
            </w:r>
            <w:proofErr w:type="spellEnd"/>
            <w:r w:rsidRPr="00D50647">
              <w:rPr>
                <w:strike/>
                <w:sz w:val="22"/>
                <w:szCs w:val="22"/>
                <w:lang w:val="fr-CA"/>
              </w:rPr>
              <w:t xml:space="preserve"> locale et de garder celle-ci en bonne opération entre les négociations du contrat.  De plus, ce sera la responsabilité de ce comité de voir à une bonne entente et un sens propre des relations ouvrières-patronales entre les membres et l’employeur plus que raisonnablement possible.</w:t>
            </w:r>
          </w:p>
          <w:p w:rsidR="00891618" w:rsidRPr="00D50647" w:rsidRDefault="00891618" w:rsidP="00453F91">
            <w:pPr>
              <w:rPr>
                <w:strike/>
                <w:sz w:val="22"/>
                <w:szCs w:val="22"/>
                <w:u w:val="single"/>
                <w:lang w:val="fr-CA"/>
              </w:rPr>
            </w:pPr>
          </w:p>
          <w:p w:rsidR="00891618" w:rsidRPr="00D50647" w:rsidRDefault="00891618" w:rsidP="00891618">
            <w:pPr>
              <w:numPr>
                <w:ilvl w:val="0"/>
                <w:numId w:val="15"/>
              </w:numPr>
              <w:rPr>
                <w:strike/>
                <w:sz w:val="22"/>
                <w:szCs w:val="22"/>
                <w:lang w:val="fr-CA"/>
              </w:rPr>
            </w:pPr>
            <w:r w:rsidRPr="00D50647">
              <w:rPr>
                <w:strike/>
                <w:sz w:val="22"/>
                <w:szCs w:val="22"/>
                <w:u w:val="single"/>
                <w:lang w:val="fr-CA"/>
              </w:rPr>
              <w:t>Comité des statuts</w:t>
            </w:r>
            <w:r w:rsidRPr="00D50647">
              <w:rPr>
                <w:strike/>
                <w:sz w:val="22"/>
                <w:szCs w:val="22"/>
                <w:lang w:val="fr-CA"/>
              </w:rPr>
              <w:t xml:space="preserve"> – Ce sera la responsabilité du comité provincial des statuts de travailler de très près avec les comités exécutifs des sous sections locales.  Ce comité formulera des amendements additionnels proposés ou amendements aux présents statuts, mais sa fonction principale sera de formuler et d’apporter les </w:t>
            </w:r>
            <w:r w:rsidRPr="00D50647">
              <w:rPr>
                <w:strike/>
                <w:sz w:val="22"/>
                <w:szCs w:val="22"/>
                <w:lang w:val="fr-CA"/>
              </w:rPr>
              <w:lastRenderedPageBreak/>
              <w:t xml:space="preserve">désirs et recommandations des sous sections locales à l’assemblée bisannuelle générale des membres.  Lorsque ceci sera fait, alors le comité et la section locale fonctionneront </w:t>
            </w:r>
            <w:proofErr w:type="spellStart"/>
            <w:r w:rsidRPr="00D50647">
              <w:rPr>
                <w:strike/>
                <w:sz w:val="22"/>
                <w:szCs w:val="22"/>
                <w:lang w:val="fr-CA"/>
              </w:rPr>
              <w:t>sous direction</w:t>
            </w:r>
            <w:proofErr w:type="spellEnd"/>
            <w:r w:rsidRPr="00D50647">
              <w:rPr>
                <w:strike/>
                <w:sz w:val="22"/>
                <w:szCs w:val="22"/>
                <w:lang w:val="fr-CA"/>
              </w:rPr>
              <w:t xml:space="preserve"> tel que spécifié dans la Constitution Nationale.</w:t>
            </w:r>
          </w:p>
          <w:p w:rsidR="00891618" w:rsidRPr="00D50647" w:rsidRDefault="00891618" w:rsidP="00453F91">
            <w:pPr>
              <w:rPr>
                <w:sz w:val="22"/>
                <w:szCs w:val="22"/>
                <w:lang w:val="fr-CA"/>
              </w:rPr>
            </w:pP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widowControl w:val="0"/>
              <w:rPr>
                <w:snapToGrid w:val="0"/>
                <w:sz w:val="22"/>
                <w:szCs w:val="22"/>
                <w:lang w:val="fr-CA"/>
              </w:rPr>
            </w:pPr>
          </w:p>
          <w:p w:rsidR="00891618" w:rsidRPr="00D50647" w:rsidRDefault="00891618" w:rsidP="00453F91">
            <w:pPr>
              <w:widowControl w:val="0"/>
              <w:rPr>
                <w:i/>
                <w:snapToGrid w:val="0"/>
                <w:sz w:val="22"/>
                <w:szCs w:val="22"/>
                <w:lang w:val="fr-CA"/>
              </w:rPr>
            </w:pPr>
            <w:r w:rsidRPr="00D50647">
              <w:rPr>
                <w:i/>
                <w:snapToGrid w:val="0"/>
                <w:sz w:val="22"/>
                <w:szCs w:val="22"/>
                <w:lang w:val="fr-CA"/>
              </w:rPr>
              <w:t>SUPPRIMÉ.  INCORPORÉ DANS LA SECTION PRÉCÉDENTE.</w:t>
            </w: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pStyle w:val="Heading1"/>
              <w:jc w:val="left"/>
              <w:rPr>
                <w:sz w:val="22"/>
                <w:szCs w:val="22"/>
                <w:u w:val="single"/>
                <w:lang w:val="fr-CA"/>
              </w:rPr>
            </w:pPr>
            <w:bookmarkStart w:id="34" w:name="_Toc458159318"/>
            <w:r w:rsidRPr="00D50647">
              <w:rPr>
                <w:sz w:val="22"/>
                <w:szCs w:val="22"/>
                <w:u w:val="single"/>
                <w:lang w:val="fr-CA"/>
              </w:rPr>
              <w:lastRenderedPageBreak/>
              <w:t xml:space="preserve">SECTION </w:t>
            </w:r>
            <w:r w:rsidRPr="00D50647">
              <w:rPr>
                <w:strike/>
                <w:sz w:val="22"/>
                <w:szCs w:val="22"/>
                <w:u w:val="single"/>
                <w:lang w:val="fr-CA"/>
              </w:rPr>
              <w:t>14</w:t>
            </w:r>
            <w:r w:rsidRPr="00D50647">
              <w:rPr>
                <w:sz w:val="22"/>
                <w:szCs w:val="22"/>
                <w:u w:val="single"/>
                <w:lang w:val="fr-CA"/>
              </w:rPr>
              <w:t xml:space="preserve"> – NOMBRE DE MEMBRES SUR LES COMITÉS</w:t>
            </w:r>
            <w:bookmarkEnd w:id="34"/>
          </w:p>
          <w:p w:rsidR="00891618" w:rsidRPr="00D50647" w:rsidRDefault="00891618" w:rsidP="00453F91">
            <w:pPr>
              <w:widowControl w:val="0"/>
              <w:rPr>
                <w:snapToGrid w:val="0"/>
                <w:sz w:val="22"/>
                <w:szCs w:val="22"/>
                <w:u w:val="single"/>
                <w:lang w:val="fr-CA"/>
              </w:rPr>
            </w:pPr>
          </w:p>
        </w:tc>
        <w:tc>
          <w:tcPr>
            <w:tcW w:w="5508" w:type="dxa"/>
            <w:shd w:val="clear" w:color="auto" w:fill="auto"/>
          </w:tcPr>
          <w:p w:rsidR="00891618" w:rsidRPr="00D50647" w:rsidRDefault="00891618" w:rsidP="00453F91">
            <w:pPr>
              <w:pStyle w:val="Heading1"/>
              <w:jc w:val="left"/>
              <w:rPr>
                <w:sz w:val="22"/>
                <w:szCs w:val="22"/>
                <w:u w:val="single"/>
                <w:lang w:val="fr-CA"/>
              </w:rPr>
            </w:pPr>
            <w:r w:rsidRPr="00D50647">
              <w:rPr>
                <w:sz w:val="22"/>
                <w:szCs w:val="22"/>
                <w:u w:val="single"/>
                <w:lang w:val="fr-CA"/>
              </w:rPr>
              <w:t xml:space="preserve">SECTION </w:t>
            </w:r>
            <w:r w:rsidRPr="00D50647">
              <w:rPr>
                <w:b/>
                <w:sz w:val="22"/>
                <w:szCs w:val="22"/>
                <w:u w:val="single"/>
                <w:lang w:val="fr-CA"/>
              </w:rPr>
              <w:t>13</w:t>
            </w:r>
            <w:r w:rsidRPr="00D50647">
              <w:rPr>
                <w:sz w:val="22"/>
                <w:szCs w:val="22"/>
                <w:u w:val="single"/>
                <w:lang w:val="fr-CA"/>
              </w:rPr>
              <w:t xml:space="preserve"> – NOMBRE DE MEMBRES SUR LES COMITÉS</w:t>
            </w:r>
          </w:p>
          <w:p w:rsidR="00891618" w:rsidRPr="00D50647" w:rsidRDefault="00891618" w:rsidP="00453F91">
            <w:pPr>
              <w:widowControl w:val="0"/>
              <w:rPr>
                <w:snapToGrid w:val="0"/>
                <w:sz w:val="22"/>
                <w:szCs w:val="22"/>
                <w:u w:val="single"/>
                <w:lang w:val="fr-CA"/>
              </w:rPr>
            </w:pPr>
          </w:p>
        </w:tc>
      </w:tr>
    </w:tbl>
    <w:p w:rsidR="00891618" w:rsidRPr="00D50647" w:rsidRDefault="00891618" w:rsidP="00891618">
      <w:pPr>
        <w:widowControl w:val="0"/>
        <w:rPr>
          <w:snapToGrid w:val="0"/>
          <w:sz w:val="22"/>
          <w:szCs w:val="22"/>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pStyle w:val="Heading1"/>
              <w:jc w:val="left"/>
              <w:rPr>
                <w:sz w:val="22"/>
                <w:szCs w:val="22"/>
                <w:u w:val="single"/>
                <w:lang w:val="fr-CA"/>
              </w:rPr>
            </w:pPr>
            <w:bookmarkStart w:id="35" w:name="_Toc458159319"/>
            <w:r w:rsidRPr="00D50647">
              <w:rPr>
                <w:sz w:val="22"/>
                <w:szCs w:val="22"/>
                <w:u w:val="single"/>
                <w:lang w:val="fr-CA"/>
              </w:rPr>
              <w:t xml:space="preserve">SECTION </w:t>
            </w:r>
            <w:r w:rsidRPr="00D50647">
              <w:rPr>
                <w:strike/>
                <w:sz w:val="22"/>
                <w:szCs w:val="22"/>
                <w:u w:val="single"/>
                <w:lang w:val="fr-CA"/>
              </w:rPr>
              <w:t>15</w:t>
            </w:r>
            <w:r w:rsidRPr="00D50647">
              <w:rPr>
                <w:sz w:val="22"/>
                <w:szCs w:val="22"/>
                <w:u w:val="single"/>
                <w:lang w:val="fr-CA"/>
              </w:rPr>
              <w:t xml:space="preserve"> – JURIDICTION DES COMITÉS</w:t>
            </w:r>
            <w:bookmarkEnd w:id="35"/>
          </w:p>
          <w:p w:rsidR="00891618" w:rsidRPr="00D50647" w:rsidRDefault="00891618" w:rsidP="00453F91">
            <w:pPr>
              <w:widowControl w:val="0"/>
              <w:tabs>
                <w:tab w:val="left" w:pos="1785"/>
              </w:tabs>
              <w:rPr>
                <w:snapToGrid w:val="0"/>
                <w:sz w:val="22"/>
                <w:szCs w:val="22"/>
                <w:u w:val="single"/>
                <w:lang w:val="fr-CA"/>
              </w:rPr>
            </w:pPr>
          </w:p>
        </w:tc>
        <w:tc>
          <w:tcPr>
            <w:tcW w:w="5508" w:type="dxa"/>
            <w:shd w:val="clear" w:color="auto" w:fill="auto"/>
          </w:tcPr>
          <w:p w:rsidR="00891618" w:rsidRPr="00D50647" w:rsidRDefault="00891618" w:rsidP="00453F91">
            <w:pPr>
              <w:pStyle w:val="Heading1"/>
              <w:jc w:val="left"/>
              <w:rPr>
                <w:sz w:val="22"/>
                <w:szCs w:val="22"/>
                <w:u w:val="single"/>
                <w:lang w:val="fr-CA"/>
              </w:rPr>
            </w:pPr>
            <w:r w:rsidRPr="00D50647">
              <w:rPr>
                <w:sz w:val="22"/>
                <w:szCs w:val="22"/>
                <w:u w:val="single"/>
                <w:lang w:val="fr-CA"/>
              </w:rPr>
              <w:t xml:space="preserve">SECTION </w:t>
            </w:r>
            <w:r w:rsidRPr="00D50647">
              <w:rPr>
                <w:b/>
                <w:sz w:val="22"/>
                <w:szCs w:val="22"/>
                <w:u w:val="single"/>
                <w:lang w:val="fr-CA"/>
              </w:rPr>
              <w:t>14</w:t>
            </w:r>
            <w:r w:rsidRPr="00D50647">
              <w:rPr>
                <w:sz w:val="22"/>
                <w:szCs w:val="22"/>
                <w:u w:val="single"/>
                <w:lang w:val="fr-CA"/>
              </w:rPr>
              <w:t xml:space="preserve"> – JURIDICTION DES COMITÉS</w:t>
            </w:r>
          </w:p>
          <w:p w:rsidR="00891618" w:rsidRPr="00D50647" w:rsidRDefault="00891618" w:rsidP="00453F91">
            <w:pPr>
              <w:widowControl w:val="0"/>
              <w:rPr>
                <w:snapToGrid w:val="0"/>
                <w:sz w:val="22"/>
                <w:szCs w:val="22"/>
                <w:u w:val="single"/>
                <w:lang w:val="fr-CA"/>
              </w:rPr>
            </w:pPr>
          </w:p>
        </w:tc>
      </w:tr>
    </w:tbl>
    <w:p w:rsidR="00891618" w:rsidRPr="00D50647" w:rsidRDefault="00891618" w:rsidP="00891618">
      <w:pPr>
        <w:widowControl w:val="0"/>
        <w:rPr>
          <w:snapToGrid w:val="0"/>
          <w:sz w:val="22"/>
          <w:szCs w:val="22"/>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pStyle w:val="Heading1"/>
              <w:jc w:val="left"/>
              <w:rPr>
                <w:sz w:val="22"/>
                <w:szCs w:val="22"/>
                <w:u w:val="single"/>
                <w:lang w:val="fr-CA"/>
              </w:rPr>
            </w:pPr>
            <w:bookmarkStart w:id="36" w:name="_Toc458159320"/>
            <w:r w:rsidRPr="00D50647">
              <w:rPr>
                <w:sz w:val="22"/>
                <w:szCs w:val="22"/>
                <w:u w:val="single"/>
                <w:lang w:val="fr-CA"/>
              </w:rPr>
              <w:t xml:space="preserve">SECTION </w:t>
            </w:r>
            <w:r w:rsidRPr="00D50647">
              <w:rPr>
                <w:strike/>
                <w:sz w:val="22"/>
                <w:szCs w:val="22"/>
                <w:u w:val="single"/>
                <w:lang w:val="fr-CA"/>
              </w:rPr>
              <w:t>16</w:t>
            </w:r>
            <w:r w:rsidRPr="00D50647">
              <w:rPr>
                <w:sz w:val="22"/>
                <w:szCs w:val="22"/>
                <w:u w:val="single"/>
                <w:lang w:val="fr-CA"/>
              </w:rPr>
              <w:t xml:space="preserve"> – LES COMITÉS ET LE SECRÉTAIRE-TRÉSORIER</w:t>
            </w:r>
            <w:bookmarkEnd w:id="36"/>
          </w:p>
          <w:p w:rsidR="00891618" w:rsidRPr="00D50647" w:rsidRDefault="00891618" w:rsidP="00453F91">
            <w:pPr>
              <w:widowControl w:val="0"/>
              <w:rPr>
                <w:snapToGrid w:val="0"/>
                <w:sz w:val="22"/>
                <w:szCs w:val="22"/>
                <w:u w:val="single"/>
                <w:lang w:val="fr-CA"/>
              </w:rPr>
            </w:pPr>
          </w:p>
        </w:tc>
        <w:tc>
          <w:tcPr>
            <w:tcW w:w="5508" w:type="dxa"/>
            <w:shd w:val="clear" w:color="auto" w:fill="auto"/>
          </w:tcPr>
          <w:p w:rsidR="00891618" w:rsidRPr="00D50647" w:rsidRDefault="00891618" w:rsidP="00453F91">
            <w:pPr>
              <w:pStyle w:val="Heading1"/>
              <w:jc w:val="left"/>
              <w:rPr>
                <w:sz w:val="22"/>
                <w:szCs w:val="22"/>
                <w:u w:val="single"/>
                <w:lang w:val="fr-CA"/>
              </w:rPr>
            </w:pPr>
            <w:r w:rsidRPr="00D50647">
              <w:rPr>
                <w:sz w:val="22"/>
                <w:szCs w:val="22"/>
                <w:u w:val="single"/>
                <w:lang w:val="fr-CA"/>
              </w:rPr>
              <w:t xml:space="preserve">SECTION </w:t>
            </w:r>
            <w:r w:rsidRPr="00D50647">
              <w:rPr>
                <w:b/>
                <w:sz w:val="22"/>
                <w:szCs w:val="22"/>
                <w:u w:val="single"/>
                <w:lang w:val="fr-CA"/>
              </w:rPr>
              <w:t>15</w:t>
            </w:r>
            <w:r w:rsidRPr="00D50647">
              <w:rPr>
                <w:sz w:val="22"/>
                <w:szCs w:val="22"/>
                <w:u w:val="single"/>
                <w:lang w:val="fr-CA"/>
              </w:rPr>
              <w:t xml:space="preserve"> – LES COMITÉS ET LE SECRÉTAIRE-TRÉSORIER</w:t>
            </w:r>
          </w:p>
          <w:p w:rsidR="00891618" w:rsidRPr="00D50647" w:rsidRDefault="00891618" w:rsidP="00453F91">
            <w:pPr>
              <w:widowControl w:val="0"/>
              <w:rPr>
                <w:snapToGrid w:val="0"/>
                <w:sz w:val="22"/>
                <w:szCs w:val="22"/>
                <w:u w:val="single"/>
                <w:lang w:val="fr-CA"/>
              </w:rPr>
            </w:pPr>
          </w:p>
        </w:tc>
      </w:tr>
    </w:tbl>
    <w:p w:rsidR="00891618" w:rsidRPr="00D50647" w:rsidRDefault="00891618" w:rsidP="00891618">
      <w:pPr>
        <w:widowControl w:val="0"/>
        <w:rPr>
          <w:snapToGrid w:val="0"/>
          <w:sz w:val="22"/>
          <w:szCs w:val="22"/>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pStyle w:val="Heading1"/>
              <w:jc w:val="left"/>
              <w:rPr>
                <w:sz w:val="22"/>
                <w:szCs w:val="22"/>
                <w:u w:val="single"/>
                <w:lang w:val="fr-CA"/>
              </w:rPr>
            </w:pPr>
            <w:bookmarkStart w:id="37" w:name="_Toc458159321"/>
            <w:r w:rsidRPr="00D50647">
              <w:rPr>
                <w:sz w:val="22"/>
                <w:szCs w:val="22"/>
                <w:u w:val="single"/>
                <w:lang w:val="fr-CA"/>
              </w:rPr>
              <w:t xml:space="preserve">SECTION </w:t>
            </w:r>
            <w:r w:rsidRPr="00D50647">
              <w:rPr>
                <w:strike/>
                <w:sz w:val="22"/>
                <w:szCs w:val="22"/>
                <w:u w:val="single"/>
                <w:lang w:val="fr-CA"/>
              </w:rPr>
              <w:t>17</w:t>
            </w:r>
            <w:r w:rsidRPr="00D50647">
              <w:rPr>
                <w:sz w:val="22"/>
                <w:szCs w:val="22"/>
                <w:u w:val="single"/>
                <w:lang w:val="fr-CA"/>
              </w:rPr>
              <w:t xml:space="preserve"> – DÉPENSES D’ARGENT DE POCHE</w:t>
            </w:r>
            <w:bookmarkEnd w:id="37"/>
          </w:p>
          <w:p w:rsidR="00891618" w:rsidRPr="00D50647" w:rsidRDefault="00891618" w:rsidP="00453F91">
            <w:pPr>
              <w:widowControl w:val="0"/>
              <w:rPr>
                <w:snapToGrid w:val="0"/>
                <w:sz w:val="22"/>
                <w:szCs w:val="22"/>
                <w:u w:val="single"/>
                <w:lang w:val="fr-CA"/>
              </w:rPr>
            </w:pPr>
          </w:p>
        </w:tc>
        <w:tc>
          <w:tcPr>
            <w:tcW w:w="5508" w:type="dxa"/>
            <w:shd w:val="clear" w:color="auto" w:fill="auto"/>
          </w:tcPr>
          <w:p w:rsidR="00891618" w:rsidRPr="00D50647" w:rsidRDefault="00891618" w:rsidP="00453F91">
            <w:pPr>
              <w:pStyle w:val="Heading1"/>
              <w:jc w:val="left"/>
              <w:rPr>
                <w:sz w:val="22"/>
                <w:szCs w:val="22"/>
                <w:u w:val="single"/>
                <w:lang w:val="fr-CA"/>
              </w:rPr>
            </w:pPr>
            <w:r w:rsidRPr="00D50647">
              <w:rPr>
                <w:sz w:val="22"/>
                <w:szCs w:val="22"/>
                <w:u w:val="single"/>
                <w:lang w:val="fr-CA"/>
              </w:rPr>
              <w:t xml:space="preserve">SECTION </w:t>
            </w:r>
            <w:r w:rsidRPr="00D50647">
              <w:rPr>
                <w:b/>
                <w:sz w:val="22"/>
                <w:szCs w:val="22"/>
                <w:u w:val="single"/>
                <w:lang w:val="fr-CA"/>
              </w:rPr>
              <w:t>16</w:t>
            </w:r>
            <w:r w:rsidRPr="00D50647">
              <w:rPr>
                <w:sz w:val="22"/>
                <w:szCs w:val="22"/>
                <w:u w:val="single"/>
                <w:lang w:val="fr-CA"/>
              </w:rPr>
              <w:t xml:space="preserve"> – DÉPENSES D’ARGENT DE POCHE</w:t>
            </w:r>
          </w:p>
          <w:p w:rsidR="00891618" w:rsidRPr="00D50647" w:rsidRDefault="00891618" w:rsidP="00453F91">
            <w:pPr>
              <w:widowControl w:val="0"/>
              <w:rPr>
                <w:snapToGrid w:val="0"/>
                <w:sz w:val="22"/>
                <w:szCs w:val="22"/>
                <w:u w:val="single"/>
                <w:lang w:val="fr-CA"/>
              </w:rPr>
            </w:pPr>
          </w:p>
        </w:tc>
      </w:tr>
    </w:tbl>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keepNext/>
              <w:rPr>
                <w:sz w:val="22"/>
                <w:szCs w:val="22"/>
                <w:lang w:val="fr-CA"/>
              </w:rPr>
            </w:pPr>
            <w:r w:rsidRPr="00D50647">
              <w:rPr>
                <w:sz w:val="22"/>
                <w:szCs w:val="22"/>
                <w:lang w:val="fr-CA"/>
              </w:rPr>
              <w:t>Les dépenses suivantes pour argent de poche seront payées et le temps du paiement sera le mois de janvier de chaque année :</w:t>
            </w:r>
          </w:p>
          <w:p w:rsidR="00891618" w:rsidRPr="00D50647" w:rsidRDefault="00891618" w:rsidP="00453F91">
            <w:pPr>
              <w:keepNext/>
              <w:rPr>
                <w:sz w:val="22"/>
                <w:szCs w:val="22"/>
                <w:lang w:val="fr-CA"/>
              </w:rPr>
            </w:pPr>
          </w:p>
          <w:p w:rsidR="00891618" w:rsidRPr="001F52B7" w:rsidRDefault="00891618" w:rsidP="00453F91">
            <w:pPr>
              <w:keepNext/>
              <w:tabs>
                <w:tab w:val="left" w:pos="525"/>
                <w:tab w:val="left" w:pos="3544"/>
              </w:tabs>
              <w:rPr>
                <w:b/>
                <w:sz w:val="22"/>
                <w:szCs w:val="22"/>
                <w:lang w:val="fr-CA"/>
              </w:rPr>
            </w:pPr>
            <w:r w:rsidRPr="001F52B7">
              <w:rPr>
                <w:b/>
                <w:sz w:val="22"/>
                <w:szCs w:val="22"/>
                <w:lang w:val="fr-CA"/>
              </w:rPr>
              <w:tab/>
              <w:t>PRÉSIDENT</w:t>
            </w:r>
            <w:r w:rsidRPr="001F52B7">
              <w:rPr>
                <w:b/>
                <w:sz w:val="22"/>
                <w:szCs w:val="22"/>
                <w:lang w:val="fr-CA"/>
              </w:rPr>
              <w:tab/>
              <w:t>700$ par année</w:t>
            </w:r>
          </w:p>
          <w:p w:rsidR="00891618" w:rsidRPr="001F52B7" w:rsidRDefault="00891618" w:rsidP="00453F91">
            <w:pPr>
              <w:keepNext/>
              <w:tabs>
                <w:tab w:val="left" w:pos="525"/>
                <w:tab w:val="left" w:pos="3544"/>
              </w:tabs>
              <w:rPr>
                <w:b/>
                <w:sz w:val="22"/>
                <w:szCs w:val="22"/>
                <w:lang w:val="fr-CA"/>
              </w:rPr>
            </w:pPr>
            <w:r w:rsidRPr="001F52B7">
              <w:rPr>
                <w:b/>
                <w:sz w:val="22"/>
                <w:szCs w:val="22"/>
                <w:lang w:val="fr-CA"/>
              </w:rPr>
              <w:tab/>
              <w:t>SECRÉTAIRE-TRÉSORIER</w:t>
            </w:r>
            <w:r w:rsidRPr="001F52B7">
              <w:rPr>
                <w:b/>
                <w:sz w:val="22"/>
                <w:szCs w:val="22"/>
                <w:lang w:val="fr-CA"/>
              </w:rPr>
              <w:tab/>
              <w:t>700$ par année</w:t>
            </w:r>
          </w:p>
          <w:p w:rsidR="00891618" w:rsidRPr="001F52B7" w:rsidRDefault="00891618" w:rsidP="00453F91">
            <w:pPr>
              <w:keepNext/>
              <w:tabs>
                <w:tab w:val="left" w:pos="525"/>
                <w:tab w:val="left" w:pos="3544"/>
              </w:tabs>
              <w:rPr>
                <w:b/>
                <w:sz w:val="22"/>
                <w:szCs w:val="22"/>
                <w:lang w:val="fr-CA"/>
              </w:rPr>
            </w:pPr>
            <w:r w:rsidRPr="001F52B7">
              <w:rPr>
                <w:b/>
                <w:sz w:val="22"/>
                <w:szCs w:val="22"/>
                <w:lang w:val="fr-CA"/>
              </w:rPr>
              <w:tab/>
              <w:t>1er VICE-PRÉSIDENT</w:t>
            </w:r>
            <w:r w:rsidRPr="001F52B7">
              <w:rPr>
                <w:b/>
                <w:sz w:val="22"/>
                <w:szCs w:val="22"/>
                <w:lang w:val="fr-CA"/>
              </w:rPr>
              <w:tab/>
            </w:r>
            <w:r w:rsidRPr="001F52B7">
              <w:rPr>
                <w:b/>
                <w:sz w:val="22"/>
                <w:szCs w:val="22"/>
                <w:lang w:val="fr-CA"/>
              </w:rPr>
              <w:tab/>
              <w:t>200$ par année</w:t>
            </w:r>
          </w:p>
          <w:p w:rsidR="00891618" w:rsidRPr="001F52B7" w:rsidRDefault="00891618" w:rsidP="00453F91">
            <w:pPr>
              <w:keepNext/>
              <w:tabs>
                <w:tab w:val="left" w:pos="525"/>
                <w:tab w:val="left" w:pos="3544"/>
              </w:tabs>
              <w:rPr>
                <w:b/>
                <w:sz w:val="22"/>
                <w:szCs w:val="22"/>
                <w:lang w:val="fr-CA"/>
              </w:rPr>
            </w:pPr>
            <w:r w:rsidRPr="001F52B7">
              <w:rPr>
                <w:b/>
                <w:sz w:val="22"/>
                <w:szCs w:val="22"/>
                <w:lang w:val="fr-CA"/>
              </w:rPr>
              <w:tab/>
              <w:t>SECRÉTAIRE-ARCHIVISTE</w:t>
            </w:r>
            <w:r w:rsidRPr="001F52B7">
              <w:rPr>
                <w:b/>
                <w:sz w:val="22"/>
                <w:szCs w:val="22"/>
                <w:lang w:val="fr-CA"/>
              </w:rPr>
              <w:tab/>
            </w:r>
            <w:r w:rsidRPr="001F52B7">
              <w:rPr>
                <w:b/>
                <w:strike/>
                <w:sz w:val="22"/>
                <w:szCs w:val="22"/>
                <w:lang w:val="fr-CA"/>
              </w:rPr>
              <w:t>150$ par année</w:t>
            </w:r>
          </w:p>
          <w:p w:rsidR="00891618" w:rsidRPr="001F52B7" w:rsidRDefault="00891618" w:rsidP="00453F91">
            <w:pPr>
              <w:keepNext/>
              <w:tabs>
                <w:tab w:val="left" w:pos="525"/>
                <w:tab w:val="left" w:pos="3544"/>
              </w:tabs>
              <w:rPr>
                <w:b/>
                <w:sz w:val="22"/>
                <w:szCs w:val="22"/>
                <w:lang w:val="fr-CA"/>
              </w:rPr>
            </w:pPr>
            <w:r w:rsidRPr="001F52B7">
              <w:rPr>
                <w:b/>
                <w:sz w:val="22"/>
                <w:szCs w:val="22"/>
                <w:lang w:val="fr-CA"/>
              </w:rPr>
              <w:tab/>
              <w:t>7 VICE-PRÉSIDENTS</w:t>
            </w:r>
            <w:r w:rsidRPr="001F52B7">
              <w:rPr>
                <w:b/>
                <w:sz w:val="22"/>
                <w:szCs w:val="22"/>
                <w:lang w:val="fr-CA"/>
              </w:rPr>
              <w:tab/>
            </w:r>
            <w:r w:rsidRPr="001F52B7">
              <w:rPr>
                <w:b/>
                <w:sz w:val="22"/>
                <w:szCs w:val="22"/>
                <w:lang w:val="fr-CA"/>
              </w:rPr>
              <w:tab/>
              <w:t>150$ par année</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keepNext/>
              <w:rPr>
                <w:sz w:val="22"/>
                <w:szCs w:val="22"/>
                <w:lang w:val="fr-CA"/>
              </w:rPr>
            </w:pPr>
            <w:r w:rsidRPr="00D50647">
              <w:rPr>
                <w:sz w:val="22"/>
                <w:szCs w:val="22"/>
                <w:lang w:val="fr-CA"/>
              </w:rPr>
              <w:t>Les dépenses suivantes pour argent de poche seront payées et le temps du paiement sera le mois de janvier de chaque année :</w:t>
            </w:r>
          </w:p>
          <w:p w:rsidR="00891618" w:rsidRPr="00D50647" w:rsidRDefault="00891618" w:rsidP="00453F91">
            <w:pPr>
              <w:keepNext/>
              <w:rPr>
                <w:sz w:val="22"/>
                <w:szCs w:val="22"/>
                <w:lang w:val="fr-CA"/>
              </w:rPr>
            </w:pPr>
          </w:p>
          <w:p w:rsidR="00891618" w:rsidRPr="001F52B7" w:rsidRDefault="00891618" w:rsidP="00453F91">
            <w:pPr>
              <w:keepNext/>
              <w:tabs>
                <w:tab w:val="left" w:pos="661"/>
                <w:tab w:val="left" w:pos="3466"/>
              </w:tabs>
              <w:rPr>
                <w:b/>
                <w:sz w:val="22"/>
                <w:szCs w:val="22"/>
                <w:lang w:val="fr-CA"/>
              </w:rPr>
            </w:pPr>
            <w:r w:rsidRPr="00D50647">
              <w:rPr>
                <w:sz w:val="22"/>
                <w:szCs w:val="22"/>
                <w:lang w:val="fr-CA"/>
              </w:rPr>
              <w:tab/>
            </w:r>
            <w:r w:rsidRPr="001F52B7">
              <w:rPr>
                <w:b/>
                <w:sz w:val="22"/>
                <w:szCs w:val="22"/>
                <w:lang w:val="fr-CA"/>
              </w:rPr>
              <w:t>Président</w:t>
            </w:r>
            <w:r w:rsidRPr="001F52B7">
              <w:rPr>
                <w:b/>
                <w:sz w:val="22"/>
                <w:szCs w:val="22"/>
                <w:lang w:val="fr-CA"/>
              </w:rPr>
              <w:tab/>
            </w:r>
            <w:r w:rsidRPr="001F52B7">
              <w:rPr>
                <w:b/>
                <w:sz w:val="22"/>
                <w:szCs w:val="22"/>
                <w:lang w:val="fr-CA"/>
              </w:rPr>
              <w:tab/>
              <w:t>700 $ par année</w:t>
            </w:r>
          </w:p>
          <w:p w:rsidR="00891618" w:rsidRPr="001F52B7" w:rsidRDefault="00891618" w:rsidP="00453F91">
            <w:pPr>
              <w:keepNext/>
              <w:tabs>
                <w:tab w:val="left" w:pos="661"/>
                <w:tab w:val="left" w:pos="3466"/>
              </w:tabs>
              <w:rPr>
                <w:b/>
                <w:sz w:val="22"/>
                <w:szCs w:val="22"/>
                <w:lang w:val="fr-CA"/>
              </w:rPr>
            </w:pPr>
            <w:r w:rsidRPr="001F52B7">
              <w:rPr>
                <w:b/>
                <w:sz w:val="22"/>
                <w:szCs w:val="22"/>
                <w:lang w:val="fr-CA"/>
              </w:rPr>
              <w:tab/>
              <w:t>Secrétaire-trésorier</w:t>
            </w:r>
            <w:r w:rsidRPr="001F52B7">
              <w:rPr>
                <w:b/>
                <w:sz w:val="22"/>
                <w:szCs w:val="22"/>
                <w:lang w:val="fr-CA"/>
              </w:rPr>
              <w:tab/>
            </w:r>
            <w:r w:rsidRPr="001F52B7">
              <w:rPr>
                <w:b/>
                <w:sz w:val="22"/>
                <w:szCs w:val="22"/>
                <w:lang w:val="fr-CA"/>
              </w:rPr>
              <w:tab/>
              <w:t>700 $ par année</w:t>
            </w:r>
          </w:p>
          <w:p w:rsidR="00891618" w:rsidRPr="001F52B7" w:rsidRDefault="00891618" w:rsidP="00453F91">
            <w:pPr>
              <w:keepNext/>
              <w:tabs>
                <w:tab w:val="left" w:pos="661"/>
                <w:tab w:val="left" w:pos="3466"/>
              </w:tabs>
              <w:rPr>
                <w:b/>
                <w:sz w:val="22"/>
                <w:szCs w:val="22"/>
                <w:lang w:val="fr-CA"/>
              </w:rPr>
            </w:pPr>
            <w:r w:rsidRPr="001F52B7">
              <w:rPr>
                <w:b/>
                <w:sz w:val="22"/>
                <w:szCs w:val="22"/>
                <w:lang w:val="fr-CA"/>
              </w:rPr>
              <w:tab/>
              <w:t>1</w:t>
            </w:r>
            <w:r w:rsidRPr="001F52B7">
              <w:rPr>
                <w:b/>
                <w:sz w:val="22"/>
                <w:szCs w:val="22"/>
                <w:vertAlign w:val="superscript"/>
                <w:lang w:val="fr-CA"/>
              </w:rPr>
              <w:t>er</w:t>
            </w:r>
            <w:r w:rsidRPr="001F52B7">
              <w:rPr>
                <w:b/>
                <w:sz w:val="22"/>
                <w:szCs w:val="22"/>
                <w:lang w:val="fr-CA"/>
              </w:rPr>
              <w:t xml:space="preserve"> Vice-président</w:t>
            </w:r>
            <w:r w:rsidRPr="001F52B7">
              <w:rPr>
                <w:b/>
                <w:sz w:val="22"/>
                <w:szCs w:val="22"/>
                <w:lang w:val="fr-CA"/>
              </w:rPr>
              <w:tab/>
            </w:r>
            <w:r w:rsidRPr="001F52B7">
              <w:rPr>
                <w:b/>
                <w:sz w:val="22"/>
                <w:szCs w:val="22"/>
                <w:lang w:val="fr-CA"/>
              </w:rPr>
              <w:tab/>
              <w:t>200 $ par année</w:t>
            </w:r>
          </w:p>
          <w:p w:rsidR="00891618" w:rsidRPr="001F52B7" w:rsidRDefault="00891618" w:rsidP="00453F91">
            <w:pPr>
              <w:keepNext/>
              <w:tabs>
                <w:tab w:val="left" w:pos="661"/>
                <w:tab w:val="left" w:pos="3466"/>
              </w:tabs>
              <w:rPr>
                <w:b/>
                <w:sz w:val="22"/>
                <w:szCs w:val="22"/>
                <w:lang w:val="fr-CA"/>
              </w:rPr>
            </w:pPr>
            <w:r w:rsidRPr="001F52B7">
              <w:rPr>
                <w:b/>
                <w:sz w:val="22"/>
                <w:szCs w:val="22"/>
                <w:lang w:val="fr-CA"/>
              </w:rPr>
              <w:tab/>
              <w:t>Secrétaire archiviste</w:t>
            </w:r>
            <w:r w:rsidRPr="001F52B7">
              <w:rPr>
                <w:b/>
                <w:sz w:val="22"/>
                <w:szCs w:val="22"/>
                <w:lang w:val="fr-CA"/>
              </w:rPr>
              <w:tab/>
            </w:r>
            <w:r w:rsidRPr="001F52B7">
              <w:rPr>
                <w:b/>
                <w:sz w:val="22"/>
                <w:szCs w:val="22"/>
                <w:lang w:val="fr-CA"/>
              </w:rPr>
              <w:tab/>
              <w:t>200 $ par année</w:t>
            </w:r>
          </w:p>
          <w:p w:rsidR="00891618" w:rsidRPr="001F52B7" w:rsidRDefault="00891618" w:rsidP="00453F91">
            <w:pPr>
              <w:keepNext/>
              <w:tabs>
                <w:tab w:val="left" w:pos="661"/>
                <w:tab w:val="left" w:pos="3466"/>
              </w:tabs>
              <w:rPr>
                <w:b/>
                <w:sz w:val="22"/>
                <w:szCs w:val="22"/>
                <w:lang w:val="fr-CA"/>
              </w:rPr>
            </w:pPr>
            <w:r w:rsidRPr="001F52B7">
              <w:rPr>
                <w:b/>
                <w:sz w:val="22"/>
                <w:szCs w:val="22"/>
                <w:lang w:val="fr-CA"/>
              </w:rPr>
              <w:tab/>
              <w:t>Sept (7) vice-présidents</w:t>
            </w:r>
            <w:r w:rsidRPr="001F52B7">
              <w:rPr>
                <w:b/>
                <w:sz w:val="22"/>
                <w:szCs w:val="22"/>
                <w:lang w:val="fr-CA"/>
              </w:rPr>
              <w:tab/>
            </w:r>
            <w:r w:rsidRPr="001F52B7">
              <w:rPr>
                <w:b/>
                <w:sz w:val="22"/>
                <w:szCs w:val="22"/>
                <w:lang w:val="fr-CA"/>
              </w:rPr>
              <w:tab/>
              <w:t>150 $ par année</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r w:rsidRPr="00D50647">
        <w:rPr>
          <w:snapToGrid w:val="0"/>
          <w:sz w:val="22"/>
          <w:szCs w:val="22"/>
          <w:lang w:val="fr-CA"/>
        </w:rPr>
        <w:br w:type="page"/>
      </w:r>
    </w:p>
    <w:p w:rsidR="00891618" w:rsidRPr="00D50647" w:rsidRDefault="00891618" w:rsidP="00891618">
      <w:pPr>
        <w:keepNext/>
        <w:keepLines/>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pStyle w:val="Heading1"/>
              <w:jc w:val="left"/>
              <w:rPr>
                <w:b/>
                <w:sz w:val="22"/>
                <w:szCs w:val="22"/>
                <w:u w:val="single"/>
                <w:lang w:val="fr-CA"/>
              </w:rPr>
            </w:pPr>
            <w:bookmarkStart w:id="38" w:name="_Toc433514313"/>
            <w:r w:rsidRPr="00D50647">
              <w:rPr>
                <w:b/>
                <w:sz w:val="22"/>
                <w:szCs w:val="22"/>
                <w:u w:val="single"/>
                <w:lang w:val="fr-CA"/>
              </w:rPr>
              <w:t xml:space="preserve">SECTION </w:t>
            </w:r>
            <w:r w:rsidRPr="00D50647">
              <w:rPr>
                <w:b/>
                <w:strike/>
                <w:sz w:val="22"/>
                <w:szCs w:val="22"/>
                <w:u w:val="single"/>
                <w:lang w:val="fr-CA"/>
              </w:rPr>
              <w:t>18</w:t>
            </w:r>
            <w:r w:rsidRPr="00D50647">
              <w:rPr>
                <w:b/>
                <w:sz w:val="22"/>
                <w:szCs w:val="22"/>
                <w:u w:val="single"/>
                <w:lang w:val="fr-CA"/>
              </w:rPr>
              <w:t xml:space="preserve"> – REPRÉSENTANTS DU PERSONNEL</w:t>
            </w:r>
            <w:bookmarkEnd w:id="38"/>
          </w:p>
          <w:p w:rsidR="00891618" w:rsidRPr="00D50647" w:rsidRDefault="00891618" w:rsidP="00453F91">
            <w:pPr>
              <w:keepNext/>
              <w:keepLines/>
              <w:rPr>
                <w:snapToGrid w:val="0"/>
                <w:sz w:val="22"/>
                <w:szCs w:val="22"/>
                <w:u w:val="single"/>
                <w:lang w:val="fr-CA"/>
              </w:rPr>
            </w:pPr>
          </w:p>
        </w:tc>
        <w:tc>
          <w:tcPr>
            <w:tcW w:w="5508" w:type="dxa"/>
            <w:shd w:val="clear" w:color="auto" w:fill="auto"/>
          </w:tcPr>
          <w:p w:rsidR="00891618" w:rsidRPr="00D50647" w:rsidRDefault="00891618" w:rsidP="00453F91">
            <w:pPr>
              <w:pStyle w:val="Heading1"/>
              <w:jc w:val="left"/>
              <w:rPr>
                <w:b/>
                <w:sz w:val="22"/>
                <w:szCs w:val="22"/>
                <w:u w:val="single"/>
                <w:lang w:val="fr-CA"/>
              </w:rPr>
            </w:pPr>
            <w:r w:rsidRPr="00D50647">
              <w:rPr>
                <w:b/>
                <w:sz w:val="22"/>
                <w:szCs w:val="22"/>
                <w:u w:val="single"/>
                <w:lang w:val="fr-CA"/>
              </w:rPr>
              <w:t>SECTION 17 – REPRÉSENTANTS DU PERSONNEL</w:t>
            </w:r>
          </w:p>
          <w:p w:rsidR="00891618" w:rsidRPr="00D50647" w:rsidRDefault="00891618" w:rsidP="00453F91">
            <w:pPr>
              <w:keepNext/>
              <w:keepLines/>
              <w:rPr>
                <w:snapToGrid w:val="0"/>
                <w:sz w:val="22"/>
                <w:szCs w:val="22"/>
                <w:u w:val="single"/>
                <w:lang w:val="fr-CA"/>
              </w:rPr>
            </w:pPr>
          </w:p>
        </w:tc>
      </w:tr>
    </w:tbl>
    <w:p w:rsidR="00891618" w:rsidRPr="00D50647" w:rsidRDefault="00891618" w:rsidP="00891618">
      <w:pPr>
        <w:keepNext/>
        <w:keepLines/>
        <w:rPr>
          <w:snapToGrid w:val="0"/>
          <w:sz w:val="22"/>
          <w:szCs w:val="22"/>
          <w:lang w:val="fr-CA"/>
        </w:rPr>
      </w:pPr>
    </w:p>
    <w:p w:rsidR="00891618" w:rsidRPr="00D50647" w:rsidRDefault="00891618" w:rsidP="00891618">
      <w:pPr>
        <w:keepNext/>
        <w:keepLines/>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pStyle w:val="Heading1"/>
              <w:jc w:val="left"/>
              <w:rPr>
                <w:b/>
                <w:sz w:val="22"/>
                <w:szCs w:val="22"/>
                <w:u w:val="single"/>
                <w:lang w:val="fr-CA"/>
              </w:rPr>
            </w:pPr>
            <w:bookmarkStart w:id="39" w:name="_Toc433514314"/>
            <w:r w:rsidRPr="00D50647">
              <w:rPr>
                <w:b/>
                <w:sz w:val="22"/>
                <w:szCs w:val="22"/>
                <w:u w:val="single"/>
                <w:lang w:val="fr-CA"/>
              </w:rPr>
              <w:t xml:space="preserve">SECTION </w:t>
            </w:r>
            <w:r w:rsidRPr="00D50647">
              <w:rPr>
                <w:b/>
                <w:strike/>
                <w:sz w:val="22"/>
                <w:szCs w:val="22"/>
                <w:u w:val="single"/>
                <w:lang w:val="fr-CA"/>
              </w:rPr>
              <w:t>19</w:t>
            </w:r>
            <w:r w:rsidRPr="00D50647">
              <w:rPr>
                <w:b/>
                <w:sz w:val="22"/>
                <w:szCs w:val="22"/>
                <w:u w:val="single"/>
                <w:lang w:val="fr-CA"/>
              </w:rPr>
              <w:t xml:space="preserve"> – ADHÉSION SPÉCIALE</w:t>
            </w:r>
            <w:bookmarkEnd w:id="39"/>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La section locale peut accorder une adhésion spéciale tout comme membre à vie pour un membre qui prend sa retraite soit pour accepter un autre emploi ou se retirant à cause d’âge ou état de santé, comme indiqué à </w:t>
            </w:r>
            <w:r w:rsidRPr="00393054">
              <w:rPr>
                <w:strike/>
                <w:sz w:val="22"/>
                <w:szCs w:val="22"/>
                <w:lang w:val="fr-CA"/>
              </w:rPr>
              <w:t>l’article B.5.2</w:t>
            </w:r>
            <w:r w:rsidRPr="00D50647">
              <w:rPr>
                <w:sz w:val="22"/>
                <w:szCs w:val="22"/>
                <w:lang w:val="fr-CA"/>
              </w:rPr>
              <w:t xml:space="preserve"> de la Constitution Nationale.</w:t>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pStyle w:val="Heading1"/>
              <w:jc w:val="left"/>
              <w:rPr>
                <w:b/>
                <w:sz w:val="22"/>
                <w:szCs w:val="22"/>
                <w:lang w:val="fr-CA"/>
              </w:rPr>
            </w:pPr>
            <w:r w:rsidRPr="00D50647">
              <w:rPr>
                <w:b/>
                <w:sz w:val="22"/>
                <w:szCs w:val="22"/>
                <w:u w:val="single"/>
                <w:lang w:val="fr-CA"/>
              </w:rPr>
              <w:t>SECTION 18 – ADHÉSION SPÉCIALE</w:t>
            </w:r>
          </w:p>
          <w:p w:rsidR="00891618" w:rsidRPr="00D50647" w:rsidRDefault="00891618"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La section locale peut accorder une adhésion spéciale</w:t>
            </w:r>
            <w:r w:rsidR="00A5463C">
              <w:rPr>
                <w:sz w:val="22"/>
                <w:szCs w:val="22"/>
                <w:lang w:val="fr-CA"/>
              </w:rPr>
              <w:t>, disons</w:t>
            </w:r>
            <w:r w:rsidRPr="00D50647">
              <w:rPr>
                <w:sz w:val="22"/>
                <w:szCs w:val="22"/>
                <w:lang w:val="fr-CA"/>
              </w:rPr>
              <w:t xml:space="preserve"> comme membre à vie</w:t>
            </w:r>
            <w:r w:rsidR="00A5463C">
              <w:rPr>
                <w:sz w:val="22"/>
                <w:szCs w:val="22"/>
                <w:lang w:val="fr-CA"/>
              </w:rPr>
              <w:t>,</w:t>
            </w:r>
            <w:r w:rsidRPr="00D50647">
              <w:rPr>
                <w:sz w:val="22"/>
                <w:szCs w:val="22"/>
                <w:lang w:val="fr-CA"/>
              </w:rPr>
              <w:t xml:space="preserve"> pour un membre qui prend sa retraite soit pour accepter un autre emploi ou se retirant à cause d’âge ou état de santé, comme indiqué à </w:t>
            </w:r>
            <w:r w:rsidRPr="00393054">
              <w:rPr>
                <w:b/>
                <w:sz w:val="22"/>
                <w:szCs w:val="22"/>
                <w:lang w:val="fr-CA"/>
              </w:rPr>
              <w:t xml:space="preserve">l’article </w:t>
            </w:r>
            <w:r w:rsidRPr="00D14D46">
              <w:rPr>
                <w:b/>
                <w:sz w:val="22"/>
                <w:szCs w:val="22"/>
                <w:lang w:val="fr-CA"/>
              </w:rPr>
              <w:t>B.</w:t>
            </w:r>
            <w:r w:rsidR="00393054" w:rsidRPr="00D14D46">
              <w:rPr>
                <w:b/>
                <w:sz w:val="22"/>
                <w:szCs w:val="22"/>
                <w:lang w:val="fr-CA"/>
              </w:rPr>
              <w:t>10</w:t>
            </w:r>
            <w:r w:rsidRPr="00D14D46">
              <w:rPr>
                <w:b/>
                <w:sz w:val="22"/>
                <w:szCs w:val="22"/>
                <w:lang w:val="fr-CA"/>
              </w:rPr>
              <w:t>.</w:t>
            </w:r>
            <w:r w:rsidR="00393054" w:rsidRPr="00D14D46">
              <w:rPr>
                <w:b/>
                <w:sz w:val="22"/>
                <w:szCs w:val="22"/>
                <w:lang w:val="fr-CA"/>
              </w:rPr>
              <w:t>1</w:t>
            </w:r>
            <w:r w:rsidRPr="00D14D46">
              <w:rPr>
                <w:sz w:val="22"/>
                <w:szCs w:val="22"/>
                <w:lang w:val="fr-CA"/>
              </w:rPr>
              <w:t xml:space="preserve"> </w:t>
            </w:r>
            <w:r w:rsidRPr="00D50647">
              <w:rPr>
                <w:sz w:val="22"/>
                <w:szCs w:val="22"/>
                <w:lang w:val="fr-CA"/>
              </w:rPr>
              <w:t xml:space="preserve">de la </w:t>
            </w:r>
            <w:r w:rsidR="001B5A5D" w:rsidRPr="00D50647">
              <w:rPr>
                <w:sz w:val="22"/>
                <w:szCs w:val="22"/>
                <w:lang w:val="fr-CA"/>
              </w:rPr>
              <w:t>Constitution nationale</w:t>
            </w:r>
            <w:r w:rsidRPr="00D50647">
              <w:rPr>
                <w:sz w:val="22"/>
                <w:szCs w:val="22"/>
                <w:lang w:val="fr-CA"/>
              </w:rPr>
              <w:t>.</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widowControl w:val="0"/>
              <w:rPr>
                <w:snapToGrid w:val="0"/>
                <w:sz w:val="22"/>
                <w:szCs w:val="22"/>
                <w:lang w:val="fr-CA"/>
              </w:rPr>
            </w:pPr>
          </w:p>
          <w:p w:rsidR="00891618" w:rsidRPr="00D50647" w:rsidRDefault="00891618" w:rsidP="00453F91">
            <w:pPr>
              <w:widowControl w:val="0"/>
              <w:rPr>
                <w:i/>
                <w:snapToGrid w:val="0"/>
                <w:sz w:val="22"/>
                <w:szCs w:val="22"/>
                <w:lang w:val="fr-CA"/>
              </w:rPr>
            </w:pPr>
            <w:r w:rsidRPr="00D50647">
              <w:rPr>
                <w:i/>
                <w:snapToGrid w:val="0"/>
                <w:sz w:val="22"/>
                <w:szCs w:val="22"/>
                <w:lang w:val="fr-CA"/>
              </w:rPr>
              <w:t>NOUVEAU</w:t>
            </w:r>
          </w:p>
        </w:tc>
        <w:tc>
          <w:tcPr>
            <w:tcW w:w="5508" w:type="dxa"/>
            <w:shd w:val="clear" w:color="auto" w:fill="auto"/>
          </w:tcPr>
          <w:p w:rsidR="00891618" w:rsidRPr="00D50647" w:rsidRDefault="00891618" w:rsidP="00453F91">
            <w:pPr>
              <w:pStyle w:val="Heading1"/>
              <w:jc w:val="left"/>
              <w:rPr>
                <w:b/>
                <w:sz w:val="22"/>
                <w:szCs w:val="22"/>
                <w:u w:val="single"/>
                <w:lang w:val="fr-CA"/>
              </w:rPr>
            </w:pPr>
            <w:r w:rsidRPr="00D50647">
              <w:rPr>
                <w:b/>
                <w:sz w:val="22"/>
                <w:szCs w:val="22"/>
                <w:u w:val="single"/>
                <w:lang w:val="fr-CA"/>
              </w:rPr>
              <w:t>SECTION 19 – PLAINTES ET PROCÈS</w:t>
            </w:r>
          </w:p>
          <w:p w:rsidR="00891618" w:rsidRPr="00D50647" w:rsidRDefault="00891618" w:rsidP="00453F91">
            <w:pPr>
              <w:rPr>
                <w:sz w:val="22"/>
                <w:szCs w:val="22"/>
                <w:lang w:val="fr-CA"/>
              </w:rPr>
            </w:pPr>
          </w:p>
          <w:p w:rsidR="00891618" w:rsidRPr="007D350B" w:rsidRDefault="00891618" w:rsidP="00453F91">
            <w:pPr>
              <w:rPr>
                <w:b/>
                <w:sz w:val="22"/>
                <w:szCs w:val="22"/>
                <w:lang w:val="fr-CA"/>
              </w:rPr>
            </w:pPr>
            <w:r w:rsidRPr="007D350B">
              <w:rPr>
                <w:b/>
                <w:sz w:val="22"/>
                <w:szCs w:val="22"/>
                <w:lang w:val="fr-CA"/>
              </w:rPr>
              <w:t>Les accusations portées contre des membres ou des dirigeants doivent l’être par écrit et traitées conformément aux dispositions relatives aux procès contenues dans les statuts nationaux du SCFP.</w:t>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D50647" w:rsidTr="00453F91">
        <w:tc>
          <w:tcPr>
            <w:tcW w:w="5508" w:type="dxa"/>
            <w:shd w:val="clear" w:color="auto" w:fill="auto"/>
          </w:tcPr>
          <w:p w:rsidR="00891618" w:rsidRPr="00D50647" w:rsidRDefault="00891618" w:rsidP="00453F91">
            <w:pPr>
              <w:pStyle w:val="Heading1"/>
              <w:jc w:val="left"/>
              <w:rPr>
                <w:b/>
                <w:sz w:val="22"/>
                <w:szCs w:val="22"/>
                <w:u w:val="single"/>
                <w:lang w:val="fr-CA"/>
              </w:rPr>
            </w:pPr>
            <w:bookmarkStart w:id="40" w:name="_Toc458159324"/>
            <w:r w:rsidRPr="00D50647">
              <w:rPr>
                <w:b/>
                <w:sz w:val="22"/>
                <w:szCs w:val="22"/>
                <w:u w:val="single"/>
                <w:lang w:val="fr-CA"/>
              </w:rPr>
              <w:t xml:space="preserve">SECTION </w:t>
            </w:r>
            <w:r w:rsidRPr="00D50647">
              <w:rPr>
                <w:b/>
                <w:strike/>
                <w:sz w:val="22"/>
                <w:szCs w:val="22"/>
                <w:u w:val="single"/>
                <w:lang w:val="fr-CA"/>
              </w:rPr>
              <w:t>19</w:t>
            </w:r>
            <w:r w:rsidRPr="00D50647">
              <w:rPr>
                <w:b/>
                <w:sz w:val="22"/>
                <w:szCs w:val="22"/>
                <w:u w:val="single"/>
                <w:lang w:val="fr-CA"/>
              </w:rPr>
              <w:t xml:space="preserve"> – GÉNÉRAL</w:t>
            </w:r>
            <w:bookmarkEnd w:id="40"/>
          </w:p>
          <w:p w:rsidR="00891618" w:rsidRDefault="00891618" w:rsidP="00453F91">
            <w:pPr>
              <w:keepNext/>
              <w:keepLines/>
              <w:rPr>
                <w:snapToGrid w:val="0"/>
                <w:sz w:val="22"/>
                <w:szCs w:val="22"/>
                <w:u w:val="single"/>
                <w:lang w:val="fr-CA"/>
              </w:rPr>
            </w:pPr>
          </w:p>
          <w:p w:rsidR="006E693E" w:rsidRPr="00D50647" w:rsidRDefault="006E693E" w:rsidP="00453F91">
            <w:pPr>
              <w:keepNext/>
              <w:keepLines/>
              <w:rPr>
                <w:snapToGrid w:val="0"/>
                <w:sz w:val="22"/>
                <w:szCs w:val="22"/>
                <w:u w:val="single"/>
                <w:lang w:val="fr-CA"/>
              </w:rPr>
            </w:pPr>
          </w:p>
        </w:tc>
        <w:tc>
          <w:tcPr>
            <w:tcW w:w="5508" w:type="dxa"/>
            <w:shd w:val="clear" w:color="auto" w:fill="auto"/>
          </w:tcPr>
          <w:p w:rsidR="00891618" w:rsidRPr="001F52B7" w:rsidRDefault="00891618" w:rsidP="00453F91">
            <w:pPr>
              <w:pStyle w:val="Heading1"/>
              <w:jc w:val="left"/>
              <w:rPr>
                <w:b/>
                <w:sz w:val="22"/>
                <w:szCs w:val="22"/>
                <w:u w:val="single"/>
                <w:lang w:val="en-CA"/>
              </w:rPr>
            </w:pPr>
            <w:r w:rsidRPr="00D50647">
              <w:rPr>
                <w:b/>
                <w:sz w:val="22"/>
                <w:szCs w:val="22"/>
                <w:u w:val="single"/>
                <w:lang w:val="fr-CA"/>
              </w:rPr>
              <w:t xml:space="preserve">SECTION 20 – </w:t>
            </w:r>
            <w:r w:rsidR="001F52B7">
              <w:rPr>
                <w:b/>
                <w:sz w:val="22"/>
                <w:szCs w:val="22"/>
                <w:u w:val="single"/>
                <w:lang w:val="fr-CA"/>
              </w:rPr>
              <w:t>R</w:t>
            </w:r>
            <w:r w:rsidR="001F52B7">
              <w:rPr>
                <w:b/>
                <w:sz w:val="22"/>
                <w:szCs w:val="22"/>
                <w:u w:val="single"/>
                <w:lang w:val="en-CA"/>
              </w:rPr>
              <w:t>ÈGLES DE PROCÉDURE</w:t>
            </w:r>
          </w:p>
          <w:p w:rsidR="00891618" w:rsidRPr="00D50647" w:rsidRDefault="00891618" w:rsidP="00453F91">
            <w:pPr>
              <w:keepNext/>
              <w:keepLines/>
              <w:rPr>
                <w:snapToGrid w:val="0"/>
                <w:sz w:val="22"/>
                <w:szCs w:val="22"/>
                <w:u w:val="single"/>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pStyle w:val="Heading1"/>
              <w:jc w:val="left"/>
              <w:rPr>
                <w:b/>
                <w:sz w:val="22"/>
                <w:szCs w:val="22"/>
                <w:lang w:val="fr-CA"/>
              </w:rPr>
            </w:pPr>
            <w:bookmarkStart w:id="41" w:name="_Toc458159325"/>
            <w:r w:rsidRPr="00D50647">
              <w:rPr>
                <w:b/>
                <w:strike/>
                <w:sz w:val="22"/>
                <w:szCs w:val="22"/>
                <w:lang w:val="fr-CA"/>
              </w:rPr>
              <w:lastRenderedPageBreak/>
              <w:t>SECTION 21 – MODIFICATIONS AUX</w:t>
            </w:r>
            <w:r w:rsidRPr="00D50647">
              <w:rPr>
                <w:b/>
                <w:sz w:val="22"/>
                <w:szCs w:val="22"/>
                <w:lang w:val="fr-CA"/>
              </w:rPr>
              <w:t xml:space="preserve"> </w:t>
            </w:r>
            <w:bookmarkEnd w:id="41"/>
            <w:r w:rsidR="00883418" w:rsidRPr="00883418">
              <w:rPr>
                <w:b/>
                <w:strike/>
                <w:sz w:val="22"/>
                <w:szCs w:val="22"/>
                <w:lang w:val="fr-CA"/>
              </w:rPr>
              <w:t>STATUTS</w:t>
            </w:r>
          </w:p>
          <w:p w:rsidR="00891618" w:rsidRPr="00D50647" w:rsidRDefault="00891618" w:rsidP="00453F91">
            <w:pPr>
              <w:widowControl w:val="0"/>
              <w:rPr>
                <w:snapToGrid w:val="0"/>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EA22BA" w:rsidRDefault="00EA22BA" w:rsidP="00453F91">
            <w:pPr>
              <w:rPr>
                <w:sz w:val="22"/>
                <w:szCs w:val="22"/>
                <w:lang w:val="fr-CA"/>
              </w:rPr>
            </w:pPr>
          </w:p>
          <w:p w:rsidR="00891618" w:rsidRPr="00D50647" w:rsidRDefault="00891618" w:rsidP="00453F91">
            <w:pPr>
              <w:rPr>
                <w:sz w:val="22"/>
                <w:szCs w:val="22"/>
                <w:lang w:val="fr-CA"/>
              </w:rPr>
            </w:pPr>
            <w:r w:rsidRPr="00D50647">
              <w:rPr>
                <w:sz w:val="22"/>
                <w:szCs w:val="22"/>
                <w:lang w:val="fr-CA"/>
              </w:rPr>
              <w:t xml:space="preserve">Ces statuts ne devront pas être modifiés, ajoutés à ou suspendus, excepté lorsqu’un vote majoritaire de ceux présents et votant à une assemblée régulière ou spéciale des membres, comme indiqué à </w:t>
            </w:r>
            <w:r w:rsidRPr="00393054">
              <w:rPr>
                <w:strike/>
                <w:sz w:val="22"/>
                <w:szCs w:val="22"/>
                <w:lang w:val="fr-CA"/>
              </w:rPr>
              <w:t>l’article B.7.1</w:t>
            </w:r>
            <w:r w:rsidRPr="00D50647">
              <w:rPr>
                <w:sz w:val="22"/>
                <w:szCs w:val="22"/>
                <w:lang w:val="fr-CA"/>
              </w:rPr>
              <w:t xml:space="preserve"> de la Constitution Nationale.</w:t>
            </w:r>
          </w:p>
          <w:p w:rsidR="00891618" w:rsidRPr="00D50647" w:rsidRDefault="00891618" w:rsidP="00453F91">
            <w:pPr>
              <w:rPr>
                <w:sz w:val="22"/>
                <w:szCs w:val="22"/>
                <w:lang w:val="fr-CA"/>
              </w:rPr>
            </w:pPr>
          </w:p>
          <w:p w:rsidR="00891618" w:rsidRPr="00D50647" w:rsidRDefault="00891618" w:rsidP="00453F91">
            <w:pPr>
              <w:rPr>
                <w:strike/>
                <w:sz w:val="22"/>
                <w:szCs w:val="22"/>
                <w:lang w:val="fr-CA"/>
              </w:rPr>
            </w:pPr>
            <w:r w:rsidRPr="00D50647">
              <w:rPr>
                <w:strike/>
                <w:sz w:val="22"/>
                <w:szCs w:val="22"/>
                <w:lang w:val="fr-CA"/>
              </w:rPr>
              <w:t>Aucun changement dans ces statuts ne sera valide et ne sera exécuté sans l’approbation du Président National du SCFP.  La validité datera à partir de la date de la lettre d’approbation du Président National.</w:t>
            </w:r>
          </w:p>
          <w:p w:rsidR="00891618" w:rsidRPr="00D50647" w:rsidRDefault="00891618" w:rsidP="00453F91">
            <w:pPr>
              <w:rPr>
                <w:strike/>
                <w:color w:val="000000"/>
                <w:sz w:val="22"/>
                <w:szCs w:val="22"/>
                <w:lang w:val="fr-CA" w:eastAsia="zh-CN"/>
              </w:rPr>
            </w:pPr>
            <w:r w:rsidRPr="00D50647">
              <w:rPr>
                <w:strike/>
                <w:color w:val="000000"/>
                <w:sz w:val="22"/>
                <w:szCs w:val="22"/>
                <w:lang w:val="fr-CA" w:eastAsia="zh-CN"/>
              </w:rPr>
              <w:br w:type="page"/>
            </w:r>
          </w:p>
          <w:p w:rsidR="00891618" w:rsidRPr="00D50647" w:rsidRDefault="00891618" w:rsidP="00453F91">
            <w:pPr>
              <w:widowControl w:val="0"/>
              <w:rPr>
                <w:snapToGrid w:val="0"/>
                <w:sz w:val="22"/>
                <w:szCs w:val="22"/>
                <w:lang w:val="fr-CA"/>
              </w:rPr>
            </w:pPr>
          </w:p>
        </w:tc>
        <w:tc>
          <w:tcPr>
            <w:tcW w:w="5508" w:type="dxa"/>
            <w:shd w:val="clear" w:color="auto" w:fill="auto"/>
          </w:tcPr>
          <w:p w:rsidR="00891618" w:rsidRPr="00D50647" w:rsidRDefault="00891618" w:rsidP="00453F91">
            <w:pPr>
              <w:pStyle w:val="Heading1"/>
              <w:jc w:val="left"/>
              <w:rPr>
                <w:b/>
                <w:sz w:val="22"/>
                <w:szCs w:val="22"/>
                <w:u w:val="single"/>
                <w:lang w:val="fr-CA"/>
              </w:rPr>
            </w:pPr>
            <w:r w:rsidRPr="00D50647">
              <w:rPr>
                <w:b/>
                <w:sz w:val="22"/>
                <w:szCs w:val="22"/>
                <w:u w:val="single"/>
                <w:lang w:val="fr-CA"/>
              </w:rPr>
              <w:t xml:space="preserve">SECTION 21 – MODIFICATIONS AUX </w:t>
            </w:r>
            <w:r w:rsidR="00883418">
              <w:rPr>
                <w:b/>
                <w:sz w:val="22"/>
                <w:szCs w:val="22"/>
                <w:u w:val="single"/>
                <w:lang w:val="fr-CA"/>
              </w:rPr>
              <w:t>RÈGLEMENTS</w:t>
            </w:r>
          </w:p>
          <w:p w:rsidR="00891618" w:rsidRPr="00D50647" w:rsidRDefault="00891618" w:rsidP="00453F91">
            <w:pPr>
              <w:rPr>
                <w:sz w:val="22"/>
                <w:szCs w:val="22"/>
                <w:lang w:val="fr-CA"/>
              </w:rPr>
            </w:pPr>
          </w:p>
          <w:p w:rsidR="00891618" w:rsidRPr="00D50647" w:rsidRDefault="00891618" w:rsidP="00891618">
            <w:pPr>
              <w:numPr>
                <w:ilvl w:val="0"/>
                <w:numId w:val="18"/>
              </w:numPr>
              <w:tabs>
                <w:tab w:val="left" w:pos="567"/>
              </w:tabs>
              <w:ind w:left="567" w:hanging="567"/>
              <w:rPr>
                <w:b/>
                <w:sz w:val="22"/>
                <w:szCs w:val="22"/>
                <w:lang w:val="fr-CA"/>
              </w:rPr>
            </w:pPr>
            <w:r w:rsidRPr="00D50647">
              <w:rPr>
                <w:b/>
                <w:sz w:val="22"/>
                <w:szCs w:val="22"/>
                <w:lang w:val="fr-CA"/>
              </w:rPr>
              <w:t xml:space="preserve">Statuts du SCFP </w:t>
            </w:r>
          </w:p>
          <w:p w:rsidR="00891618" w:rsidRPr="00D50647" w:rsidRDefault="00891618" w:rsidP="00453F91">
            <w:pPr>
              <w:rPr>
                <w:b/>
                <w:sz w:val="22"/>
                <w:szCs w:val="22"/>
                <w:lang w:val="fr-CA"/>
              </w:rPr>
            </w:pPr>
          </w:p>
          <w:p w:rsidR="00891618" w:rsidRPr="00D50647" w:rsidRDefault="00891618" w:rsidP="00453F91">
            <w:pPr>
              <w:ind w:left="567"/>
              <w:rPr>
                <w:b/>
                <w:sz w:val="22"/>
                <w:szCs w:val="22"/>
                <w:lang w:val="fr-CA"/>
              </w:rPr>
            </w:pPr>
            <w:r w:rsidRPr="00D50647">
              <w:rPr>
                <w:b/>
                <w:sz w:val="22"/>
                <w:szCs w:val="22"/>
                <w:lang w:val="fr-CA"/>
              </w:rPr>
              <w:t>Les présents règlements sont toujours subordonnés aux statuts nationaux du SCFP (incluant l’annexe B) tels qu’ils existent ou avec leurs modifications et, en cas de conflit entre les présents règlements et les statuts nationaux du SCFP, ces derniers ont préséance.  Le président national est seul autorisé à interpréter les statuts nationaux du SCFP.</w:t>
            </w:r>
          </w:p>
          <w:p w:rsidR="00891618" w:rsidRPr="00D50647" w:rsidRDefault="00891618" w:rsidP="00453F91">
            <w:pPr>
              <w:rPr>
                <w:b/>
                <w:sz w:val="22"/>
                <w:szCs w:val="22"/>
                <w:lang w:val="fr-CA"/>
              </w:rPr>
            </w:pPr>
          </w:p>
          <w:p w:rsidR="00891618" w:rsidRPr="00D50647" w:rsidRDefault="00891618" w:rsidP="00891618">
            <w:pPr>
              <w:numPr>
                <w:ilvl w:val="0"/>
                <w:numId w:val="18"/>
              </w:numPr>
              <w:tabs>
                <w:tab w:val="left" w:pos="567"/>
              </w:tabs>
              <w:ind w:left="567" w:hanging="567"/>
              <w:rPr>
                <w:b/>
                <w:sz w:val="22"/>
                <w:szCs w:val="22"/>
                <w:lang w:val="fr-CA"/>
              </w:rPr>
            </w:pPr>
            <w:r w:rsidRPr="00D50647">
              <w:rPr>
                <w:b/>
                <w:sz w:val="22"/>
                <w:szCs w:val="22"/>
                <w:lang w:val="fr-CA"/>
              </w:rPr>
              <w:t>Règlements</w:t>
            </w:r>
          </w:p>
          <w:p w:rsidR="00891618" w:rsidRDefault="00891618" w:rsidP="00453F91">
            <w:pPr>
              <w:ind w:left="567"/>
              <w:rPr>
                <w:b/>
                <w:sz w:val="22"/>
                <w:szCs w:val="22"/>
                <w:lang w:val="fr-CA"/>
              </w:rPr>
            </w:pPr>
          </w:p>
          <w:p w:rsidR="00EA22BA" w:rsidRPr="00D50647" w:rsidRDefault="00EA22BA" w:rsidP="00EA22BA">
            <w:pPr>
              <w:ind w:left="567"/>
              <w:rPr>
                <w:sz w:val="22"/>
                <w:szCs w:val="22"/>
                <w:lang w:val="fr-CA"/>
              </w:rPr>
            </w:pPr>
            <w:r w:rsidRPr="00D50647">
              <w:rPr>
                <w:sz w:val="22"/>
                <w:szCs w:val="22"/>
                <w:lang w:val="fr-CA"/>
              </w:rPr>
              <w:t xml:space="preserve">Ces </w:t>
            </w:r>
            <w:r w:rsidR="00883418">
              <w:rPr>
                <w:sz w:val="22"/>
                <w:szCs w:val="22"/>
                <w:lang w:val="fr-CA"/>
              </w:rPr>
              <w:t>règlements</w:t>
            </w:r>
            <w:r w:rsidRPr="00D50647">
              <w:rPr>
                <w:sz w:val="22"/>
                <w:szCs w:val="22"/>
                <w:lang w:val="fr-CA"/>
              </w:rPr>
              <w:t xml:space="preserve"> ne devront pas être modifiés, ajoutés à ou </w:t>
            </w:r>
            <w:r w:rsidRPr="00EA22BA">
              <w:rPr>
                <w:sz w:val="22"/>
                <w:szCs w:val="22"/>
                <w:lang w:val="fr-CA"/>
              </w:rPr>
              <w:t>suspendus</w:t>
            </w:r>
            <w:r w:rsidRPr="00D50647">
              <w:rPr>
                <w:sz w:val="22"/>
                <w:szCs w:val="22"/>
                <w:lang w:val="fr-CA"/>
              </w:rPr>
              <w:t xml:space="preserve">, excepté lorsqu’un vote majoritaire de ceux présents et votant à une assemblée régulière ou spéciale des membres, comme indiqué à </w:t>
            </w:r>
            <w:r w:rsidRPr="00393054">
              <w:rPr>
                <w:b/>
                <w:sz w:val="22"/>
                <w:szCs w:val="22"/>
                <w:lang w:val="fr-CA"/>
              </w:rPr>
              <w:t>l’article B.</w:t>
            </w:r>
            <w:r w:rsidR="00393054" w:rsidRPr="00393054">
              <w:rPr>
                <w:b/>
                <w:sz w:val="22"/>
                <w:szCs w:val="22"/>
                <w:lang w:val="fr-CA"/>
              </w:rPr>
              <w:t>5</w:t>
            </w:r>
            <w:r w:rsidRPr="00393054">
              <w:rPr>
                <w:b/>
                <w:sz w:val="22"/>
                <w:szCs w:val="22"/>
                <w:lang w:val="fr-CA"/>
              </w:rPr>
              <w:t>.1</w:t>
            </w:r>
            <w:r w:rsidRPr="00D50647">
              <w:rPr>
                <w:sz w:val="22"/>
                <w:szCs w:val="22"/>
                <w:lang w:val="fr-CA"/>
              </w:rPr>
              <w:t xml:space="preserve"> de la Constitution nationale.</w:t>
            </w:r>
          </w:p>
          <w:p w:rsidR="00EA22BA" w:rsidRPr="00D50647" w:rsidRDefault="00EA22BA" w:rsidP="00453F91">
            <w:pPr>
              <w:ind w:left="567"/>
              <w:rPr>
                <w:b/>
                <w:sz w:val="22"/>
                <w:szCs w:val="22"/>
                <w:lang w:val="fr-CA"/>
              </w:rPr>
            </w:pPr>
          </w:p>
          <w:p w:rsidR="00891618" w:rsidRPr="00D50647" w:rsidRDefault="00891618" w:rsidP="00453F91">
            <w:pPr>
              <w:ind w:left="567"/>
              <w:rPr>
                <w:b/>
                <w:sz w:val="22"/>
                <w:szCs w:val="22"/>
                <w:lang w:val="fr-CA"/>
              </w:rPr>
            </w:pPr>
            <w:r w:rsidRPr="00D50647">
              <w:rPr>
                <w:b/>
                <w:sz w:val="22"/>
                <w:szCs w:val="22"/>
                <w:lang w:val="fr-CA"/>
              </w:rPr>
              <w:t>Une section locale peut modifier ses règlements ou en adopter de nouveaux seulement dans les circonstances suivantes :</w:t>
            </w:r>
          </w:p>
          <w:p w:rsidR="00891618" w:rsidRPr="00D50647" w:rsidRDefault="00891618" w:rsidP="00453F91">
            <w:pPr>
              <w:rPr>
                <w:b/>
                <w:sz w:val="22"/>
                <w:szCs w:val="22"/>
                <w:lang w:val="fr-CA"/>
              </w:rPr>
            </w:pPr>
          </w:p>
          <w:p w:rsidR="00891618" w:rsidRPr="00D50647" w:rsidRDefault="00891618" w:rsidP="00EA22BA">
            <w:pPr>
              <w:numPr>
                <w:ilvl w:val="2"/>
                <w:numId w:val="6"/>
              </w:numPr>
              <w:ind w:left="1296" w:hanging="283"/>
              <w:rPr>
                <w:b/>
                <w:sz w:val="22"/>
                <w:szCs w:val="22"/>
                <w:lang w:val="fr-CA"/>
              </w:rPr>
            </w:pPr>
            <w:r w:rsidRPr="00D50647">
              <w:rPr>
                <w:b/>
                <w:sz w:val="22"/>
                <w:szCs w:val="22"/>
                <w:lang w:val="fr-CA"/>
              </w:rPr>
              <w:t xml:space="preserve">les règlements modifiés ou additionnels ne sont pas contraires aux statuts nationaux du SCFP; </w:t>
            </w:r>
          </w:p>
          <w:p w:rsidR="00891618" w:rsidRPr="00D50647" w:rsidRDefault="00891618" w:rsidP="00EA22BA">
            <w:pPr>
              <w:numPr>
                <w:ilvl w:val="2"/>
                <w:numId w:val="6"/>
              </w:numPr>
              <w:ind w:left="1296" w:hanging="283"/>
              <w:rPr>
                <w:b/>
                <w:sz w:val="22"/>
                <w:szCs w:val="22"/>
                <w:lang w:val="fr-CA"/>
              </w:rPr>
            </w:pPr>
            <w:r w:rsidRPr="00D50647">
              <w:rPr>
                <w:b/>
                <w:sz w:val="22"/>
                <w:szCs w:val="22"/>
                <w:lang w:val="fr-CA"/>
              </w:rPr>
              <w:t>les règlements modifiés ou additionnels sont approuvés par un vote majoritaire à une assemblée régulière des membres ou à une assemblée extraordinaire des membres convoquée à cet effet;</w:t>
            </w:r>
          </w:p>
          <w:p w:rsidR="00891618" w:rsidRPr="00D50647" w:rsidRDefault="00891618" w:rsidP="00EA22BA">
            <w:pPr>
              <w:numPr>
                <w:ilvl w:val="2"/>
                <w:numId w:val="6"/>
              </w:numPr>
              <w:ind w:left="1296" w:hanging="283"/>
              <w:rPr>
                <w:b/>
                <w:sz w:val="22"/>
                <w:szCs w:val="22"/>
                <w:lang w:val="fr-CA"/>
              </w:rPr>
            </w:pPr>
            <w:r w:rsidRPr="00D50647">
              <w:rPr>
                <w:b/>
                <w:sz w:val="22"/>
                <w:szCs w:val="22"/>
                <w:lang w:val="fr-CA"/>
              </w:rPr>
              <w:t xml:space="preserve">le préavis de l’intention de proposer les règlements modifiés ou additionnels a été donné au moins sept jours avant à une assemblée précédente des membres ou 60 jours avant par écrit. </w:t>
            </w:r>
          </w:p>
          <w:p w:rsidR="00891618" w:rsidRPr="00D50647" w:rsidRDefault="00891618" w:rsidP="00453F91">
            <w:pPr>
              <w:rPr>
                <w:b/>
                <w:sz w:val="22"/>
                <w:szCs w:val="22"/>
                <w:lang w:val="fr-CA"/>
              </w:rPr>
            </w:pPr>
            <w:r w:rsidRPr="00D50647">
              <w:rPr>
                <w:b/>
                <w:sz w:val="22"/>
                <w:szCs w:val="22"/>
                <w:lang w:val="fr-CA"/>
              </w:rPr>
              <w:t xml:space="preserve"> </w:t>
            </w:r>
          </w:p>
          <w:p w:rsidR="00891618" w:rsidRPr="00D50647" w:rsidRDefault="00891618" w:rsidP="00453F91">
            <w:pPr>
              <w:rPr>
                <w:b/>
                <w:sz w:val="22"/>
                <w:szCs w:val="22"/>
                <w:lang w:val="fr-CA"/>
              </w:rPr>
            </w:pPr>
            <w:r w:rsidRPr="00D50647">
              <w:rPr>
                <w:b/>
                <w:sz w:val="22"/>
                <w:szCs w:val="22"/>
                <w:lang w:val="fr-CA"/>
              </w:rPr>
              <w:t>Les règlements modifiés ou additionnels n’entrent pas en vigueur avant d’avoir été approuvés par écrit par le président national.  Le président national décide d’approuver ou non les règlements modifiés ou additionnels dans les 90 jours de la réception des règlements et ne refuse son approbation que lorsque les règlements sont contraires aux statuts nationaux du SCFP.</w:t>
            </w:r>
          </w:p>
          <w:p w:rsidR="00891618" w:rsidRPr="00D50647" w:rsidRDefault="00891618" w:rsidP="00453F91">
            <w:pPr>
              <w:rPr>
                <w:color w:val="000000"/>
                <w:sz w:val="22"/>
                <w:szCs w:val="22"/>
                <w:lang w:val="fr-CA" w:eastAsia="zh-CN"/>
              </w:rPr>
            </w:pPr>
            <w:r w:rsidRPr="00D50647">
              <w:rPr>
                <w:i/>
                <w:sz w:val="22"/>
                <w:szCs w:val="22"/>
                <w:lang w:val="fr-CA"/>
              </w:rPr>
              <w:br w:type="page"/>
            </w:r>
            <w:r w:rsidRPr="00D50647">
              <w:rPr>
                <w:color w:val="000000"/>
                <w:sz w:val="22"/>
                <w:szCs w:val="22"/>
                <w:lang w:val="fr-CA" w:eastAsia="zh-CN"/>
              </w:rPr>
              <w:br w:type="page"/>
            </w:r>
          </w:p>
          <w:p w:rsidR="00891618" w:rsidRPr="00D50647" w:rsidRDefault="00891618" w:rsidP="00453F91">
            <w:pPr>
              <w:widowControl w:val="0"/>
              <w:rPr>
                <w:snapToGrid w:val="0"/>
                <w:sz w:val="22"/>
                <w:szCs w:val="22"/>
                <w:lang w:val="fr-CA"/>
              </w:rPr>
            </w:pPr>
          </w:p>
        </w:tc>
      </w:tr>
    </w:tbl>
    <w:p w:rsidR="00891618" w:rsidRPr="00D50647" w:rsidRDefault="00891618" w:rsidP="00891618">
      <w:pPr>
        <w:widowControl w:val="0"/>
        <w:rPr>
          <w:snapToGrid w:val="0"/>
          <w:sz w:val="22"/>
          <w:szCs w:val="22"/>
          <w:lang w:val="fr-CA"/>
        </w:rPr>
      </w:pPr>
    </w:p>
    <w:p w:rsidR="00891618" w:rsidRPr="00D50647" w:rsidRDefault="00891618" w:rsidP="00891618">
      <w:pPr>
        <w:widowControl w:val="0"/>
        <w:jc w:val="center"/>
        <w:rPr>
          <w:sz w:val="22"/>
          <w:szCs w:val="22"/>
          <w:lang w:val="fr-CA"/>
        </w:rPr>
      </w:pPr>
      <w:r w:rsidRPr="00D50647">
        <w:rPr>
          <w:b/>
          <w:snapToGrid w:val="0"/>
          <w:sz w:val="22"/>
          <w:szCs w:val="22"/>
          <w:lang w:val="fr-CA"/>
        </w:rPr>
        <w:br w:type="page"/>
      </w:r>
    </w:p>
    <w:p w:rsidR="00891618" w:rsidRPr="00D50647" w:rsidRDefault="00891618" w:rsidP="00891618">
      <w:pPr>
        <w:widowControl w:val="0"/>
        <w:rPr>
          <w:snapToGrid w:val="0"/>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91618" w:rsidRPr="000677B0" w:rsidTr="00453F91">
        <w:tc>
          <w:tcPr>
            <w:tcW w:w="5508" w:type="dxa"/>
            <w:shd w:val="clear" w:color="auto" w:fill="auto"/>
          </w:tcPr>
          <w:p w:rsidR="00891618" w:rsidRPr="00D50647" w:rsidRDefault="00891618" w:rsidP="00453F91">
            <w:pPr>
              <w:jc w:val="center"/>
              <w:rPr>
                <w:b/>
                <w:i/>
                <w:strike/>
                <w:sz w:val="22"/>
                <w:szCs w:val="22"/>
                <w:lang w:val="fr-CA"/>
              </w:rPr>
            </w:pPr>
            <w:r w:rsidRPr="00D50647">
              <w:rPr>
                <w:b/>
                <w:i/>
                <w:strike/>
                <w:sz w:val="22"/>
                <w:szCs w:val="22"/>
                <w:lang w:val="fr-CA"/>
              </w:rPr>
              <w:t>ANNEXE « A »</w:t>
            </w:r>
          </w:p>
          <w:p w:rsidR="00891618" w:rsidRPr="00D50647" w:rsidRDefault="00891618" w:rsidP="00453F91">
            <w:pPr>
              <w:jc w:val="center"/>
              <w:rPr>
                <w:b/>
                <w:i/>
                <w:strike/>
                <w:sz w:val="22"/>
                <w:szCs w:val="22"/>
                <w:lang w:val="fr-CA"/>
              </w:rPr>
            </w:pPr>
            <w:r w:rsidRPr="00D50647">
              <w:rPr>
                <w:b/>
                <w:i/>
                <w:strike/>
                <w:sz w:val="22"/>
                <w:szCs w:val="22"/>
                <w:lang w:val="fr-CA"/>
              </w:rPr>
              <w:t>STATUTS – SECTION LOCALE 963</w:t>
            </w:r>
          </w:p>
          <w:p w:rsidR="00891618" w:rsidRPr="00D50647" w:rsidRDefault="00891618" w:rsidP="00453F91">
            <w:pPr>
              <w:jc w:val="center"/>
              <w:rPr>
                <w:b/>
                <w:i/>
                <w:strike/>
                <w:sz w:val="22"/>
                <w:szCs w:val="22"/>
                <w:lang w:val="fr-CA"/>
              </w:rPr>
            </w:pPr>
            <w:r w:rsidRPr="00D50647">
              <w:rPr>
                <w:b/>
                <w:i/>
                <w:strike/>
                <w:sz w:val="22"/>
                <w:szCs w:val="22"/>
                <w:lang w:val="fr-CA"/>
              </w:rPr>
              <w:t>S.C.F.P.</w:t>
            </w:r>
          </w:p>
          <w:p w:rsidR="00891618" w:rsidRPr="00D50647" w:rsidRDefault="00891618" w:rsidP="00453F91">
            <w:pPr>
              <w:jc w:val="center"/>
              <w:rPr>
                <w:b/>
                <w:i/>
                <w:strike/>
                <w:sz w:val="22"/>
                <w:szCs w:val="22"/>
                <w:lang w:val="fr-CA"/>
              </w:rPr>
            </w:pPr>
            <w:r w:rsidRPr="00D50647">
              <w:rPr>
                <w:b/>
                <w:i/>
                <w:strike/>
                <w:sz w:val="22"/>
                <w:szCs w:val="22"/>
                <w:lang w:val="fr-CA"/>
              </w:rPr>
              <w:t>********************</w:t>
            </w:r>
          </w:p>
          <w:p w:rsidR="00891618" w:rsidRPr="00D50647" w:rsidRDefault="00891618" w:rsidP="00453F91">
            <w:pPr>
              <w:jc w:val="center"/>
              <w:rPr>
                <w:b/>
                <w:i/>
                <w:strike/>
                <w:sz w:val="22"/>
                <w:szCs w:val="22"/>
                <w:lang w:val="fr-CA"/>
              </w:rPr>
            </w:pPr>
          </w:p>
          <w:p w:rsidR="00891618" w:rsidRPr="00D50647" w:rsidRDefault="00891618" w:rsidP="00453F91">
            <w:pPr>
              <w:pStyle w:val="Heading1"/>
              <w:rPr>
                <w:b/>
                <w:i/>
                <w:strike/>
                <w:sz w:val="22"/>
                <w:szCs w:val="22"/>
                <w:lang w:val="fr-CA"/>
              </w:rPr>
            </w:pPr>
            <w:bookmarkStart w:id="42" w:name="_Toc433514317"/>
            <w:r w:rsidRPr="00D50647">
              <w:rPr>
                <w:b/>
                <w:i/>
                <w:strike/>
                <w:sz w:val="22"/>
                <w:szCs w:val="22"/>
                <w:lang w:val="fr-CA"/>
              </w:rPr>
              <w:t>RÈGLES DE PROCÉDURES</w:t>
            </w:r>
            <w:bookmarkEnd w:id="42"/>
          </w:p>
          <w:p w:rsidR="00891618" w:rsidRPr="00D50647" w:rsidRDefault="00891618" w:rsidP="00453F91">
            <w:pPr>
              <w:rPr>
                <w:strike/>
                <w:sz w:val="22"/>
                <w:szCs w:val="22"/>
                <w:lang w:val="fr-CA"/>
              </w:rPr>
            </w:pP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Le président ou, en son absence, le vice-président présidera toutes les assemblées des membres.  Lorsque le président et le vice-président seront absents, le secrétaire-trésorier agira comme le président et, en son absence, un président temporaire sera choisi par la section locale.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Aucun membre, à l’exception du président du comité faisant un rapport ou l’auteur d’une résolution, parlera plus que cinq minutes ou plus d’une fois sur la même question sans demander le consentement de l’assemblée ou jusqu’à ce que tous ceux qui le désirent aient eu la chance de parler.  </w:t>
            </w:r>
            <w:proofErr w:type="spellStart"/>
            <w:r w:rsidRPr="00D50647">
              <w:rPr>
                <w:strike/>
                <w:sz w:val="22"/>
                <w:szCs w:val="22"/>
                <w:lang w:val="fr-CA"/>
              </w:rPr>
              <w:t>Présidnets</w:t>
            </w:r>
            <w:proofErr w:type="spellEnd"/>
            <w:r w:rsidRPr="00D50647">
              <w:rPr>
                <w:strike/>
                <w:sz w:val="22"/>
                <w:szCs w:val="22"/>
                <w:lang w:val="fr-CA"/>
              </w:rPr>
              <w:t xml:space="preserve"> et auteurs de la résolution n’auront droit qu’à quinze minutes, à l’exception du consentement de l’assemblée.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Le président mentionnera toute question concernant la section locale et avant de commencer tout débat de cela et encore immédiatement avant de passer à un vote, demandera</w:t>
            </w:r>
            <w:r w:rsidR="00441BCD">
              <w:rPr>
                <w:strike/>
                <w:sz w:val="22"/>
                <w:szCs w:val="22"/>
                <w:lang w:val="fr-CA"/>
              </w:rPr>
              <w:t xml:space="preserve">: </w:t>
            </w:r>
            <w:r w:rsidRPr="00D50647">
              <w:rPr>
                <w:strike/>
                <w:sz w:val="22"/>
                <w:szCs w:val="22"/>
                <w:lang w:val="fr-CA"/>
              </w:rPr>
              <w:t xml:space="preserve">"Est-ce que la section locale est prête pour la question?"  Si aucun membre ne se lève pour parler, la </w:t>
            </w:r>
            <w:proofErr w:type="spellStart"/>
            <w:r w:rsidRPr="00D50647">
              <w:rPr>
                <w:strike/>
                <w:sz w:val="22"/>
                <w:szCs w:val="22"/>
                <w:lang w:val="fr-CA"/>
              </w:rPr>
              <w:t>questin</w:t>
            </w:r>
            <w:proofErr w:type="spellEnd"/>
            <w:r w:rsidRPr="00D50647">
              <w:rPr>
                <w:strike/>
                <w:sz w:val="22"/>
                <w:szCs w:val="22"/>
                <w:lang w:val="fr-CA"/>
              </w:rPr>
              <w:t xml:space="preserve"> sera alors posée.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Une motion intentée par l’officier présidant l’assemblée sera proposée et secondée; le </w:t>
            </w:r>
            <w:proofErr w:type="spellStart"/>
            <w:r w:rsidRPr="00D50647">
              <w:rPr>
                <w:strike/>
                <w:sz w:val="22"/>
                <w:szCs w:val="22"/>
                <w:lang w:val="fr-CA"/>
              </w:rPr>
              <w:t>proposeur</w:t>
            </w:r>
            <w:proofErr w:type="spellEnd"/>
            <w:r w:rsidRPr="00D50647">
              <w:rPr>
                <w:strike/>
                <w:sz w:val="22"/>
                <w:szCs w:val="22"/>
                <w:lang w:val="fr-CA"/>
              </w:rPr>
              <w:t xml:space="preserve"> et le </w:t>
            </w:r>
            <w:proofErr w:type="spellStart"/>
            <w:r w:rsidRPr="00D50647">
              <w:rPr>
                <w:strike/>
                <w:sz w:val="22"/>
                <w:szCs w:val="22"/>
                <w:lang w:val="fr-CA"/>
              </w:rPr>
              <w:t>secondeur</w:t>
            </w:r>
            <w:proofErr w:type="spellEnd"/>
            <w:r w:rsidRPr="00D50647">
              <w:rPr>
                <w:strike/>
                <w:sz w:val="22"/>
                <w:szCs w:val="22"/>
                <w:lang w:val="fr-CA"/>
              </w:rPr>
              <w:t xml:space="preserve"> devront se lever et être reconnus par le siège.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Une motion à modifier, ou modifier un amendement, devra être en ordre, mais aucune motion pour modifier un amendement ne sera permise.  Aucun amendement, ou amendement à un amendement, qui est directement négatif à la résolution ne sera en ordre.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Sur une motion, l’ordre du jour régulier pourra être suspendu, par un vote des deux-tiers des personnes présentes, pour transiger toute </w:t>
            </w:r>
            <w:proofErr w:type="spellStart"/>
            <w:r w:rsidRPr="00D50647">
              <w:rPr>
                <w:strike/>
                <w:sz w:val="22"/>
                <w:szCs w:val="22"/>
                <w:lang w:val="fr-CA"/>
              </w:rPr>
              <w:t>maniière</w:t>
            </w:r>
            <w:proofErr w:type="spellEnd"/>
            <w:r w:rsidRPr="00D50647">
              <w:rPr>
                <w:strike/>
                <w:sz w:val="22"/>
                <w:szCs w:val="22"/>
                <w:lang w:val="fr-CA"/>
              </w:rPr>
              <w:t xml:space="preserve"> urgente.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Toutes les résolutions et les motions autres que celles nommées à la Règle 17, ou celles à accepter ou adopter le rapport d’un comité, devront, si demandé par l’officier présidant l’assemblée, être présentées en écrit avant d’être déposées à la section locale.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À la demande d’un membre, et selon un vote majoritaire de ceux présents, une question peut être </w:t>
            </w:r>
            <w:r w:rsidRPr="00D50647">
              <w:rPr>
                <w:strike/>
                <w:sz w:val="22"/>
                <w:szCs w:val="22"/>
                <w:lang w:val="fr-CA"/>
              </w:rPr>
              <w:lastRenderedPageBreak/>
              <w:t>divisée lorsque le sens de cette question sera admis.</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Tout membre qui placera une motion peut la retirer selon l’approbation du </w:t>
            </w:r>
            <w:proofErr w:type="spellStart"/>
            <w:r w:rsidRPr="00D50647">
              <w:rPr>
                <w:strike/>
                <w:sz w:val="22"/>
                <w:szCs w:val="22"/>
                <w:lang w:val="fr-CA"/>
              </w:rPr>
              <w:t>secondeur</w:t>
            </w:r>
            <w:proofErr w:type="spellEnd"/>
            <w:r w:rsidRPr="00D50647">
              <w:rPr>
                <w:strike/>
                <w:sz w:val="22"/>
                <w:szCs w:val="22"/>
                <w:lang w:val="fr-CA"/>
              </w:rPr>
              <w:t>, à l’exception qu’aucune motion, déjà débattue, ne peut être retirée excepté par un vote majoritaire de ceux présents.</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Lorsqu’un membre désire parler sur une question ou placer une motion, il devra se lever à sa place et respectivement s’adresser à l’officier présidant l’assemblée, mais excepté pour déclarer qu’il soulève un point d’ordre ou sur une question privilégiée, il ne devra pas procéder plus loin tant qu’il n’aura pas été reconnu par le siège.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Lorsque deux membres ou plus se lèvent au même moment pour parler, l’officier présidant l’assemblée décidera lequel aura le droit de parole le premier.</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Chaque membre, lorsqu’il parle, se rapportera à la question en débat et évitera tout langage personnel, incohérent ou offensif, tout aussi bien que de donner une pauvre image au local ou à ses membres.</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Si un membre, lorsqu’il parle, est rappelé à l’ordre, il devra arrêter de parler jusqu’à ce que ce point soit ramené à l’ordre; si c’est décidé qu’il est en ordre, il pourra continuer.</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Aucune discussion religieuse ne sera permise.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Le président ne prendra pas part dans un débat lorsqu’il présidera, mais il pourra céder le siège au vice-président afin de pouvoir parler sur toute question devant la section locale, ou pour introduire une nouvelle question.</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L’officier présidant aura les mêmes droits que les autres membres pour voter sur une question.  Si une égalité survient, il pourra ajouter une voix au vote ou, s’il le désire, s’</w:t>
            </w:r>
            <w:proofErr w:type="spellStart"/>
            <w:r w:rsidRPr="00D50647">
              <w:rPr>
                <w:strike/>
                <w:sz w:val="22"/>
                <w:szCs w:val="22"/>
                <w:lang w:val="fr-CA"/>
              </w:rPr>
              <w:t>abstiendre</w:t>
            </w:r>
            <w:proofErr w:type="spellEnd"/>
            <w:r w:rsidRPr="00D50647">
              <w:rPr>
                <w:strike/>
                <w:sz w:val="22"/>
                <w:szCs w:val="22"/>
                <w:lang w:val="fr-CA"/>
              </w:rPr>
              <w:t xml:space="preserve"> de briser l’égalité, et dans ce cas, la motion est annulée.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Lorsqu’une motion est placée devant la section locale, aucune autre motion ne sera placée à l’ordre excepté (1) pour ajourner, (2) pour placer la question précédente, (3) pour déposer sur la table, (4) pour remettre à une autre date déterminée, (5) pour se référer, (6) pour diviser ou modifier, quelles motions devraient être précédées dans l’ordre nommé.  Les trois premiers de ceux-ci devraient être </w:t>
            </w:r>
            <w:proofErr w:type="gramStart"/>
            <w:r w:rsidRPr="00D50647">
              <w:rPr>
                <w:strike/>
                <w:sz w:val="22"/>
                <w:szCs w:val="22"/>
                <w:lang w:val="fr-CA"/>
              </w:rPr>
              <w:t>décidé</w:t>
            </w:r>
            <w:proofErr w:type="gramEnd"/>
            <w:r w:rsidRPr="00D50647">
              <w:rPr>
                <w:strike/>
                <w:sz w:val="22"/>
                <w:szCs w:val="22"/>
                <w:lang w:val="fr-CA"/>
              </w:rPr>
              <w:t xml:space="preserve"> sans discussion.</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Une motion pour la question précédente, lorsque régulièrement appuyée et secondée devra être placée </w:t>
            </w:r>
            <w:r w:rsidRPr="00D50647">
              <w:rPr>
                <w:strike/>
                <w:sz w:val="22"/>
                <w:szCs w:val="22"/>
                <w:lang w:val="fr-CA"/>
              </w:rPr>
              <w:lastRenderedPageBreak/>
              <w:t>sous la forme suivante</w:t>
            </w:r>
            <w:r w:rsidR="00441BCD">
              <w:rPr>
                <w:strike/>
                <w:sz w:val="22"/>
                <w:szCs w:val="22"/>
                <w:lang w:val="fr-CA"/>
              </w:rPr>
              <w:t xml:space="preserve">: </w:t>
            </w:r>
            <w:r w:rsidRPr="00D50647">
              <w:rPr>
                <w:strike/>
                <w:sz w:val="22"/>
                <w:szCs w:val="22"/>
                <w:lang w:val="fr-CA"/>
              </w:rPr>
              <w:t>“Est-ce que la question principale devrait être placée maintenant?”  Si elle est acceptée, le président devra procéder à un vote sur la résolution ou les modifications (si aucune) conformément à leur priorité.  Si un amendement à un amendement est adopté, la résolution originale, comme modifiée, sera placée à la section locale.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Une motion pour ajourner est en ordre excepté (1) lorsqu’un membre prend la parole, et (2) lorsque les membres votent.</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Une motion pour ajourner, ayant été placée et rejetée, ne devra pas être mise en ordre à nouveau, s’il y a encore d’autres matières à présenter devant la section locale.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Après que l’officier présidant l’assemblée déclare le vote sur une question, et avant que la section locale ne procède à un autre ordre du jour, tout membre peut demander pour une division.  Un vote debout sera alors passé et le secrétaire comptera le résultat.</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Si un des membres désire défier (invoquer) une décision du siège, il doit le faire au moment où la décision est prise.  Si le défi est secondé, le membre devra déclarer brièvement le pourquoi de son défi.  Le président peut alors déclarer brièvement le pourquoi de sa décision, par la suite le président devra immédiatement et sans débat poser la question</w:t>
            </w:r>
            <w:r w:rsidR="00441BCD">
              <w:rPr>
                <w:strike/>
                <w:sz w:val="22"/>
                <w:szCs w:val="22"/>
                <w:lang w:val="fr-CA"/>
              </w:rPr>
              <w:t xml:space="preserve">: </w:t>
            </w:r>
            <w:r w:rsidRPr="00D50647">
              <w:rPr>
                <w:strike/>
                <w:sz w:val="22"/>
                <w:szCs w:val="22"/>
                <w:lang w:val="fr-CA"/>
              </w:rPr>
              <w:t>“Est-ce que la question du siège est soutenue?”  Un vote majoritaire tranchera la question excepté s’il y a une égalité le président donnera son vote.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 xml:space="preserve">Après qu’une question a été tranchée, n’importe </w:t>
            </w:r>
            <w:proofErr w:type="gramStart"/>
            <w:r w:rsidRPr="00D50647">
              <w:rPr>
                <w:strike/>
                <w:sz w:val="22"/>
                <w:szCs w:val="22"/>
                <w:lang w:val="fr-CA"/>
              </w:rPr>
              <w:t>quel</w:t>
            </w:r>
            <w:proofErr w:type="gramEnd"/>
            <w:r w:rsidRPr="00D50647">
              <w:rPr>
                <w:strike/>
                <w:sz w:val="22"/>
                <w:szCs w:val="22"/>
                <w:lang w:val="fr-CA"/>
              </w:rPr>
              <w:t xml:space="preserve"> deux membres qui ont voté dans la majorité peuvent, à la même ou prochaine assemblée, demander que la question soit reconsidérée.</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Aucun membre ne devra entrer ou laisser l’assemblée durant la lecture des minutes, l’admission des nouveaux membres, l’introduction des officiers ou durant la procédure d’un vote; et aucun membre ne sera alloué de laisser sans la permission du vice-président.</w:t>
            </w:r>
          </w:p>
          <w:p w:rsidR="00891618" w:rsidRPr="00D50647" w:rsidRDefault="00891618" w:rsidP="00453F91">
            <w:pPr>
              <w:rPr>
                <w:strike/>
                <w:sz w:val="22"/>
                <w:szCs w:val="22"/>
                <w:lang w:val="fr-CA"/>
              </w:rPr>
            </w:pPr>
          </w:p>
          <w:p w:rsidR="00891618" w:rsidRPr="00D50647" w:rsidRDefault="00891618" w:rsidP="00891618">
            <w:pPr>
              <w:numPr>
                <w:ilvl w:val="0"/>
                <w:numId w:val="19"/>
              </w:numPr>
              <w:rPr>
                <w:strike/>
                <w:sz w:val="22"/>
                <w:szCs w:val="22"/>
                <w:lang w:val="fr-CA"/>
              </w:rPr>
            </w:pPr>
            <w:r w:rsidRPr="00D50647">
              <w:rPr>
                <w:strike/>
                <w:sz w:val="22"/>
                <w:szCs w:val="22"/>
                <w:lang w:val="fr-CA"/>
              </w:rPr>
              <w:t>Les affaires de la section locale et délibérations des assemblées ne doivent pas être divulguées à aucune autre personne en dehors de la section locale ou le Syndicat Canadien de la Fonction Publique.</w:t>
            </w:r>
          </w:p>
          <w:p w:rsidR="00891618" w:rsidRPr="00D50647" w:rsidRDefault="00891618" w:rsidP="00453F91">
            <w:pPr>
              <w:widowControl w:val="0"/>
              <w:rPr>
                <w:strike/>
                <w:snapToGrid w:val="0"/>
                <w:sz w:val="22"/>
                <w:szCs w:val="22"/>
                <w:lang w:val="fr-CA"/>
              </w:rPr>
            </w:pPr>
          </w:p>
          <w:p w:rsidR="00891618" w:rsidRPr="00D50647" w:rsidRDefault="00891618" w:rsidP="00453F91">
            <w:pPr>
              <w:widowControl w:val="0"/>
              <w:rPr>
                <w:strike/>
                <w:snapToGrid w:val="0"/>
                <w:sz w:val="22"/>
                <w:szCs w:val="22"/>
                <w:lang w:val="fr-CA"/>
              </w:rPr>
            </w:pPr>
          </w:p>
        </w:tc>
        <w:tc>
          <w:tcPr>
            <w:tcW w:w="5508" w:type="dxa"/>
            <w:shd w:val="clear" w:color="auto" w:fill="auto"/>
          </w:tcPr>
          <w:p w:rsidR="00891618" w:rsidRPr="00D50647" w:rsidRDefault="00891618" w:rsidP="00453F91">
            <w:pPr>
              <w:pStyle w:val="Heading1"/>
              <w:rPr>
                <w:b/>
                <w:sz w:val="22"/>
                <w:szCs w:val="22"/>
                <w:lang w:val="fr-CA"/>
              </w:rPr>
            </w:pPr>
            <w:bookmarkStart w:id="43" w:name="_Toc447873736"/>
            <w:bookmarkStart w:id="44" w:name="_Toc458159326"/>
            <w:r w:rsidRPr="00D50647">
              <w:rPr>
                <w:b/>
                <w:sz w:val="22"/>
                <w:szCs w:val="22"/>
                <w:lang w:val="fr-CA"/>
              </w:rPr>
              <w:lastRenderedPageBreak/>
              <w:t>ANNEXE « A » – RÈGLES DE PROCÉDURE</w:t>
            </w:r>
            <w:bookmarkEnd w:id="43"/>
            <w:bookmarkEnd w:id="44"/>
          </w:p>
          <w:p w:rsidR="00891618" w:rsidRPr="00D50647" w:rsidRDefault="00891618" w:rsidP="00453F91">
            <w:pPr>
              <w:rPr>
                <w:b/>
                <w:sz w:val="22"/>
                <w:szCs w:val="22"/>
                <w:lang w:val="fr-CA"/>
              </w:rPr>
            </w:pPr>
          </w:p>
          <w:p w:rsidR="00891618" w:rsidRPr="00D50647" w:rsidRDefault="00891618" w:rsidP="00453F91">
            <w:pPr>
              <w:rPr>
                <w:b/>
                <w:sz w:val="22"/>
                <w:szCs w:val="22"/>
                <w:lang w:val="fr-CA"/>
              </w:rPr>
            </w:pP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 président préside toutes les assemblées des membres.  En son absence, le vice-président assume la présidence des assemblées.  En l’absence du président et du vice-président, le secrétaire archiviste préside l’assemblée des membres.  En l’absence des trois, les membres présents à l’assemblée choisissent un président d’assemblée par un vote majoritaire.  Les règles relatives au quorum doivent être respectées.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La durée des interventions des membres sur un sujet est limitée à cinq minutes.  Les membres ne peuvent parler sur un sujet qu’une seule fois, sauf avec l’accord des membres présents à l’assemblée, ou si tous ceux qui voulaient exprimer leur point de vue sur le sujet ont eu l’occasion de le faire.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L’intervention du président d’un comité qui présente un rapport, ou de la personne qui propose une motion, peut durer jusqu’à quinze minutes.  Avec l’accord des membres présents, l’intervention peut se prolonger au-delà des quinze minutes prévues.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 président lit chaque motion présentée à une assemblée des membres avant de permettre le débat sur cette motion.  Avant de permettre le vote sur une motion, le président pose la question suivante : « Les membres de la section locale sont-ils prêts à aller aux voix sur la motion? »  Si aucun membre ne se lève pour prendre la parole, la motion est mise aux voix.</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Une motion doit être proposée et appuyée.  La personne qui propose et celle qui appuie doivent se lever et attendre que le président leur accorde la parole.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Une motion visant à modifier une motion, ou visant à modifier une modification, sont permises; toutefois, les motions visant à modifier une modification à une modification ne le sont pas.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Une modification de motion ou une modification à la modification d’une motion qui est une négation directe de la motion n’est jamais permise.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Par voie de motion, l’ordre du jour régulier à une assemblée des membres peut être suspendu lorsque les deux tiers des membres présents votent en ce sens.  L’ordre du jour régulier ne devrait être suspendu que pour traiter une affaire urgente.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 xml:space="preserve">À la demande du président, les motions autres que </w:t>
            </w:r>
            <w:r w:rsidRPr="00D50647">
              <w:rPr>
                <w:rFonts w:ascii="Times New Roman" w:hAnsi="Times New Roman"/>
                <w:b/>
                <w:lang w:val="fr-CA"/>
              </w:rPr>
              <w:lastRenderedPageBreak/>
              <w:t>celles nommées à la règle 19 ou les motions visant à accepter ou à adopter le rapport d’un comité sont mises par écrit avant le débat et le vote.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À la demande d’un membre, et avec un vote majoritaire, une motion visant plus d’une mesure ou d’un enjeu peut être divisée.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La personne qui propose une motion peut la retirer avec le consentement de la personne qui l’a appuyée avant la fin du débat.  Lorsque le débat sur une motion a pris fin, celle-ci ne peut être retirée qu’avec le vote unanime des membres présents.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 membre qui souhaite prendre la parole sur une motion ou en proposer une doit se lever et s’adresser respectueusement au président.  Le membre ne doit pas commencer avant que le président lui ait accordé la parole, sauf en cas de question de règlement ou de question de privilège.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 président tient une liste des intervenants et, dans tous les cas, détermine l’ordre dans lequel ils prendront la parole, y compris dans les cas où deux membres ou plus se lèvent pour prendre la parole en même temps.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 membre ne peut s’exprimer que sur le sujet faisant l’objet du débat.  Les membres ne doivent pas s’attaquer personnellement à d’autres membres.  Les membres doivent éviter d’utiliser un langage injurieux ou de mauvais goût.  De façon générale, les membres ne doivent pas s’exprimer de façon à projeter une mauvaise image de la section locale ou des autres membres.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 membre qui est rappelé à l’ordre cesse de parler jusqu’à ce que la question de règlement soit déterminée.  S’il est décidé que le membre n’a enfreint aucun règlement, il peut reprendre la parole.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Les questions religieuses, quelles qu’elles soient, ne sont pas abordées.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 président ne prend pas part aux débats.  Lorsque le président souhaite prendre la parole sur une résolution ou une motion ou proposer une motion, il doit se lever du fauteuil et confier la présidence à une autre personne conformément au règlement 1.</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 président a le même droit de vote que les autres membres.  En cas d’égalité des voix, le président peut voter une autre fois, ou ne pas le faire, auquel cas la motion est rejetée.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 xml:space="preserve">Lorsqu’une motion est mise aux voix, aucune autre motion n’est permise, sauf les motions </w:t>
            </w:r>
            <w:r w:rsidRPr="00D50647">
              <w:rPr>
                <w:rFonts w:ascii="Times New Roman" w:hAnsi="Times New Roman"/>
                <w:b/>
                <w:lang w:val="fr-CA"/>
              </w:rPr>
              <w:lastRenderedPageBreak/>
              <w:t>1)</w:t>
            </w:r>
            <w:r w:rsidR="008442E8">
              <w:rPr>
                <w:rFonts w:ascii="Times New Roman" w:hAnsi="Times New Roman"/>
                <w:b/>
                <w:lang w:val="fr-CA"/>
              </w:rPr>
              <w:t> </w:t>
            </w:r>
            <w:r w:rsidRPr="00D50647">
              <w:rPr>
                <w:rFonts w:ascii="Times New Roman" w:hAnsi="Times New Roman"/>
                <w:b/>
                <w:lang w:val="fr-CA"/>
              </w:rPr>
              <w:t>d’ajournement; 2) de mise aux voix immédiate; 3) de dépôt; 4) de report à une date déterminée; 5)</w:t>
            </w:r>
            <w:r w:rsidR="008442E8">
              <w:rPr>
                <w:rFonts w:ascii="Times New Roman" w:hAnsi="Times New Roman"/>
                <w:b/>
                <w:lang w:val="fr-CA"/>
              </w:rPr>
              <w:t> </w:t>
            </w:r>
            <w:r w:rsidRPr="00D50647">
              <w:rPr>
                <w:rFonts w:ascii="Times New Roman" w:hAnsi="Times New Roman"/>
                <w:b/>
                <w:lang w:val="fr-CA"/>
              </w:rPr>
              <w:t>de renvoi; ou 6) de division ou de modification.  Ces six motions sont prioritaires, dans l’ordre indiqué.  Les motions 1 à 3 sont décidées sans débat.</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Lorsqu’une motion de mise aux voix immédiate est proposée et appuyée, le président pose la question suivante : « La question principale peut-elle être mise aux voix? »  Si la réponse est oui, le président prend les votes sur la motion et les modifications à la motion (le cas échéant) par ordre de priorité.  Si une modification ou une modification à une modification est approuvée, les membres sont invités à voter sur la motion avec ses modifications.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Une motion d’ajournement est recevable, sauf lorsqu’un membre parle ou lorsque les membres votent.</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Si une motion d’ajournement est battue, une autre motion d’ajournement n’est pas recevable avant quinze minutes si la section locale a d’autres questions à traiter.</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Lorsque le président déclare le résultat du vote sur une question, et avant que la section locale ne passe à un autre sujet à l’ordre du jour, tout membre peut demander une décision.  Un vote par assis et levé sur la décision est pris et le secrétaire archiviste compte les votes.</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Si un membre souhaite en appeler d’une décision du président, il doit le faire au moment où la décision est prise.  Si l’appel est appuyé, le membre est invité à expliquer brièvement le motif de son appel.  Le président explique ensuite brièvement les motifs de la décision.  Immédiatement après, et sans débat, le président pose la question suivante : « La décision du président est-elle maintenue ? »  La question est décidée par un vote majoritaire.  En cas d’égalité des voix, la décision du président est maintenue.</w:t>
            </w:r>
          </w:p>
          <w:p w:rsidR="00891618" w:rsidRPr="00D50647" w:rsidRDefault="00891618" w:rsidP="00891618">
            <w:pPr>
              <w:pStyle w:val="ListParagraph"/>
              <w:numPr>
                <w:ilvl w:val="0"/>
                <w:numId w:val="20"/>
              </w:numPr>
              <w:spacing w:after="120" w:line="240" w:lineRule="auto"/>
              <w:ind w:left="567" w:hanging="567"/>
              <w:rPr>
                <w:rFonts w:ascii="Times New Roman" w:hAnsi="Times New Roman"/>
                <w:b/>
                <w:lang w:val="fr-CA"/>
              </w:rPr>
            </w:pPr>
            <w:r w:rsidRPr="00D50647">
              <w:rPr>
                <w:rFonts w:ascii="Times New Roman" w:hAnsi="Times New Roman"/>
                <w:b/>
                <w:lang w:val="fr-CA"/>
              </w:rPr>
              <w:t>À une assemblée des membres où une question a été tranchée, deux membres qui ont voté avec la majorité peuvent présenter un avis de motion pour réexaminer la décision des membres à l’assemblée des membres suivante.  La motion de réexamen exige l’appui d’une majorité des deux tiers des membres qui votent.  Si une majorité des deux tiers des membres appuient le réexamen, la question est soumise de nouveau aux membres pour débat et vote.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 xml:space="preserve">Les membres ont le droit de quitter une assemblée avec la permission du vice-président; toutefois, un </w:t>
            </w:r>
            <w:r w:rsidRPr="00D50647">
              <w:rPr>
                <w:rFonts w:ascii="Times New Roman" w:hAnsi="Times New Roman"/>
                <w:b/>
                <w:lang w:val="fr-CA"/>
              </w:rPr>
              <w:lastRenderedPageBreak/>
              <w:t>membre ne peut jamais quitter l’assemblée pendant la lecture du procès-verbal, l’accueil de nouveaux membres, l’installation des dirigeants ou la tenue d’un vote.</w:t>
            </w:r>
          </w:p>
          <w:p w:rsidR="00891618" w:rsidRPr="00D50647" w:rsidRDefault="00891618" w:rsidP="00891618">
            <w:pPr>
              <w:pStyle w:val="ListParagraph"/>
              <w:numPr>
                <w:ilvl w:val="0"/>
                <w:numId w:val="20"/>
              </w:numPr>
              <w:spacing w:after="120" w:line="240" w:lineRule="auto"/>
              <w:ind w:left="567" w:hanging="567"/>
              <w:contextualSpacing w:val="0"/>
              <w:rPr>
                <w:rFonts w:ascii="Times New Roman" w:hAnsi="Times New Roman"/>
                <w:b/>
                <w:lang w:val="fr-CA"/>
              </w:rPr>
            </w:pPr>
            <w:r w:rsidRPr="00D50647">
              <w:rPr>
                <w:rFonts w:ascii="Times New Roman" w:hAnsi="Times New Roman"/>
                <w:b/>
                <w:lang w:val="fr-CA"/>
              </w:rPr>
              <w:t>Les affaires de la section locale et les travaux des assemblées ne doivent être divulgués à personne à l’extérieur de la section locale ou du Syndicat canadien de la fonction publique.</w:t>
            </w:r>
          </w:p>
          <w:p w:rsidR="00891618" w:rsidRPr="00D50647" w:rsidRDefault="00891618" w:rsidP="00453F91">
            <w:pPr>
              <w:spacing w:after="120"/>
              <w:rPr>
                <w:b/>
                <w:sz w:val="22"/>
                <w:szCs w:val="22"/>
                <w:lang w:val="fr-CA"/>
              </w:rPr>
            </w:pPr>
          </w:p>
          <w:p w:rsidR="00891618" w:rsidRPr="00D50647" w:rsidRDefault="00891618" w:rsidP="00453F91">
            <w:pPr>
              <w:spacing w:after="120"/>
              <w:rPr>
                <w:b/>
                <w:sz w:val="22"/>
                <w:szCs w:val="22"/>
                <w:lang w:val="fr-CA"/>
              </w:rPr>
            </w:pPr>
          </w:p>
          <w:p w:rsidR="00891618" w:rsidRPr="00D50647" w:rsidRDefault="00891618" w:rsidP="00453F91">
            <w:pPr>
              <w:widowControl w:val="0"/>
              <w:ind w:left="450" w:hanging="450"/>
              <w:rPr>
                <w:b/>
                <w:snapToGrid w:val="0"/>
                <w:sz w:val="22"/>
                <w:szCs w:val="22"/>
                <w:lang w:val="fr-CA"/>
              </w:rPr>
            </w:pPr>
          </w:p>
        </w:tc>
        <w:bookmarkStart w:id="45" w:name="_GoBack"/>
        <w:bookmarkEnd w:id="45"/>
      </w:tr>
    </w:tbl>
    <w:p w:rsidR="00891618" w:rsidRPr="00D50647" w:rsidRDefault="00891618" w:rsidP="00891618">
      <w:pPr>
        <w:widowControl w:val="0"/>
        <w:rPr>
          <w:snapToGrid w:val="0"/>
          <w:sz w:val="22"/>
          <w:szCs w:val="22"/>
          <w:lang w:val="fr-CA"/>
        </w:rPr>
      </w:pPr>
    </w:p>
    <w:p w:rsidR="00891618" w:rsidRDefault="00891618" w:rsidP="00891618">
      <w:pPr>
        <w:widowControl w:val="0"/>
        <w:rPr>
          <w:snapToGrid w:val="0"/>
          <w:sz w:val="22"/>
          <w:szCs w:val="22"/>
          <w:lang w:val="fr-CA"/>
        </w:rPr>
      </w:pPr>
    </w:p>
    <w:p w:rsidR="00C20458" w:rsidRPr="00D50647" w:rsidRDefault="00C20458" w:rsidP="00C20458">
      <w:pPr>
        <w:pStyle w:val="Heading2"/>
        <w:rPr>
          <w:color w:val="FF0000"/>
          <w:sz w:val="22"/>
          <w:szCs w:val="22"/>
          <w:u w:val="none"/>
          <w:lang w:val="fr-CA"/>
        </w:rPr>
      </w:pPr>
      <w:r w:rsidRPr="00D50647">
        <w:rPr>
          <w:color w:val="FF0000"/>
          <w:sz w:val="22"/>
          <w:szCs w:val="22"/>
          <w:lang w:val="fr-CA"/>
        </w:rPr>
        <w:t>Suggestion</w:t>
      </w:r>
      <w:r>
        <w:rPr>
          <w:color w:val="FF0000"/>
          <w:sz w:val="22"/>
          <w:szCs w:val="22"/>
          <w:u w:val="none"/>
          <w:lang w:val="fr-CA"/>
        </w:rPr>
        <w:t xml:space="preserve"> </w:t>
      </w:r>
      <w:r w:rsidRPr="00D50647">
        <w:rPr>
          <w:color w:val="FF0000"/>
          <w:sz w:val="22"/>
          <w:szCs w:val="22"/>
          <w:u w:val="none"/>
          <w:lang w:val="fr-CA"/>
        </w:rPr>
        <w:t>: changement d’ordre administratif seulement</w:t>
      </w:r>
    </w:p>
    <w:p w:rsidR="00C20458" w:rsidRDefault="00C20458" w:rsidP="00891618">
      <w:pPr>
        <w:widowControl w:val="0"/>
        <w:rPr>
          <w:snapToGrid w:val="0"/>
          <w:sz w:val="22"/>
          <w:szCs w:val="22"/>
          <w:lang w:val="fr-CA"/>
        </w:rPr>
      </w:pPr>
    </w:p>
    <w:p w:rsidR="00C20458" w:rsidRPr="00D50647" w:rsidRDefault="00C20458" w:rsidP="00C20458">
      <w:pPr>
        <w:rPr>
          <w:color w:val="FF0000"/>
          <w:lang w:val="fr-CA"/>
        </w:rPr>
      </w:pPr>
      <w:r w:rsidRPr="00D50647">
        <w:rPr>
          <w:color w:val="FF0000"/>
          <w:lang w:val="fr-CA"/>
        </w:rPr>
        <w:t xml:space="preserve">Dans l’ensemble du document, substituer le titre « Statuts » par « Règlements » pour mieux refléter </w:t>
      </w:r>
      <w:r>
        <w:rPr>
          <w:color w:val="FF0000"/>
          <w:lang w:val="fr-CA"/>
        </w:rPr>
        <w:t xml:space="preserve">la terminologie utilisée dans </w:t>
      </w:r>
      <w:r w:rsidRPr="00D50647">
        <w:rPr>
          <w:color w:val="FF0000"/>
          <w:lang w:val="fr-CA"/>
        </w:rPr>
        <w:t xml:space="preserve">l’Annexe B des Statuts nationaux. </w:t>
      </w:r>
    </w:p>
    <w:p w:rsidR="00C20458" w:rsidRPr="00D50647" w:rsidRDefault="00C20458" w:rsidP="00C20458">
      <w:pPr>
        <w:rPr>
          <w:color w:val="FF0000"/>
          <w:sz w:val="22"/>
          <w:szCs w:val="22"/>
          <w:lang w:val="fr-CA"/>
        </w:rPr>
      </w:pPr>
    </w:p>
    <w:p w:rsidR="00C20458" w:rsidRDefault="00C20458" w:rsidP="00C20458">
      <w:pPr>
        <w:ind w:firstLine="720"/>
        <w:rPr>
          <w:color w:val="FF0000"/>
          <w:sz w:val="22"/>
          <w:szCs w:val="22"/>
          <w:lang w:val="fr-CA"/>
        </w:rPr>
      </w:pPr>
      <w:r w:rsidRPr="00D50647">
        <w:rPr>
          <w:color w:val="FF0000"/>
          <w:sz w:val="22"/>
          <w:szCs w:val="22"/>
          <w:lang w:val="fr-CA"/>
        </w:rPr>
        <w:t>Constitutions</w:t>
      </w:r>
      <w:r>
        <w:rPr>
          <w:color w:val="FF0000"/>
          <w:sz w:val="22"/>
          <w:szCs w:val="22"/>
          <w:lang w:val="fr-CA"/>
        </w:rPr>
        <w:tab/>
      </w:r>
      <w:r w:rsidRPr="00D50647">
        <w:rPr>
          <w:color w:val="FF0000"/>
          <w:sz w:val="22"/>
          <w:szCs w:val="22"/>
          <w:lang w:val="fr-CA"/>
        </w:rPr>
        <w:t xml:space="preserve">= </w:t>
      </w:r>
      <w:r w:rsidRPr="00D50647">
        <w:rPr>
          <w:b/>
          <w:color w:val="FF0000"/>
          <w:sz w:val="22"/>
          <w:szCs w:val="22"/>
          <w:lang w:val="fr-CA"/>
        </w:rPr>
        <w:t>Statuts</w:t>
      </w:r>
    </w:p>
    <w:p w:rsidR="00C20458" w:rsidRDefault="00C20458" w:rsidP="00C20458">
      <w:pPr>
        <w:ind w:firstLine="720"/>
        <w:rPr>
          <w:b/>
          <w:color w:val="FF0000"/>
          <w:sz w:val="22"/>
          <w:szCs w:val="22"/>
          <w:lang w:val="fr-CA"/>
        </w:rPr>
      </w:pPr>
      <w:r w:rsidRPr="00D50647">
        <w:rPr>
          <w:color w:val="FF0000"/>
          <w:sz w:val="22"/>
          <w:szCs w:val="22"/>
          <w:lang w:val="fr-CA"/>
        </w:rPr>
        <w:t>By-</w:t>
      </w:r>
      <w:proofErr w:type="spellStart"/>
      <w:r w:rsidRPr="00D50647">
        <w:rPr>
          <w:color w:val="FF0000"/>
          <w:sz w:val="22"/>
          <w:szCs w:val="22"/>
          <w:lang w:val="fr-CA"/>
        </w:rPr>
        <w:t>Laws</w:t>
      </w:r>
      <w:proofErr w:type="spellEnd"/>
      <w:r w:rsidRPr="00D50647">
        <w:rPr>
          <w:color w:val="FF0000"/>
          <w:sz w:val="22"/>
          <w:szCs w:val="22"/>
          <w:lang w:val="fr-CA"/>
        </w:rPr>
        <w:t xml:space="preserve"> </w:t>
      </w:r>
      <w:r>
        <w:rPr>
          <w:color w:val="FF0000"/>
          <w:sz w:val="22"/>
          <w:szCs w:val="22"/>
          <w:lang w:val="fr-CA"/>
        </w:rPr>
        <w:tab/>
      </w:r>
      <w:r w:rsidRPr="00D50647">
        <w:rPr>
          <w:color w:val="FF0000"/>
          <w:sz w:val="22"/>
          <w:szCs w:val="22"/>
          <w:lang w:val="fr-CA"/>
        </w:rPr>
        <w:t xml:space="preserve">= </w:t>
      </w:r>
      <w:r w:rsidRPr="00D50647">
        <w:rPr>
          <w:b/>
          <w:color w:val="FF0000"/>
          <w:sz w:val="22"/>
          <w:szCs w:val="22"/>
          <w:lang w:val="fr-CA"/>
        </w:rPr>
        <w:t>Règlement</w:t>
      </w:r>
    </w:p>
    <w:p w:rsidR="00C20458" w:rsidRPr="00D50647" w:rsidRDefault="00C20458" w:rsidP="00C20458">
      <w:pPr>
        <w:ind w:firstLine="720"/>
        <w:rPr>
          <w:color w:val="FF0000"/>
          <w:sz w:val="22"/>
          <w:szCs w:val="22"/>
          <w:lang w:val="fr-CA"/>
        </w:rPr>
      </w:pPr>
      <w:r w:rsidRPr="006966DA">
        <w:rPr>
          <w:color w:val="FF0000"/>
          <w:sz w:val="22"/>
          <w:szCs w:val="22"/>
          <w:lang w:val="fr-CA"/>
        </w:rPr>
        <w:t>Of</w:t>
      </w:r>
      <w:r w:rsidRPr="00D50647">
        <w:rPr>
          <w:color w:val="FF0000"/>
          <w:sz w:val="22"/>
          <w:szCs w:val="22"/>
          <w:lang w:val="fr-CA"/>
        </w:rPr>
        <w:t xml:space="preserve">ficiers </w:t>
      </w:r>
      <w:r>
        <w:rPr>
          <w:color w:val="FF0000"/>
          <w:sz w:val="22"/>
          <w:szCs w:val="22"/>
          <w:lang w:val="fr-CA"/>
        </w:rPr>
        <w:tab/>
      </w:r>
      <w:r w:rsidRPr="00D50647">
        <w:rPr>
          <w:color w:val="FF0000"/>
          <w:sz w:val="22"/>
          <w:szCs w:val="22"/>
          <w:lang w:val="fr-CA"/>
        </w:rPr>
        <w:t xml:space="preserve">= </w:t>
      </w:r>
      <w:r w:rsidRPr="006966DA">
        <w:rPr>
          <w:b/>
          <w:color w:val="FF0000"/>
          <w:sz w:val="22"/>
          <w:szCs w:val="22"/>
          <w:lang w:val="fr-CA"/>
        </w:rPr>
        <w:t>Dirigeants</w:t>
      </w:r>
    </w:p>
    <w:p w:rsidR="00C20458" w:rsidRPr="00C20458" w:rsidRDefault="00C20458" w:rsidP="00C20458">
      <w:pPr>
        <w:rPr>
          <w:b/>
          <w:i/>
          <w:snapToGrid w:val="0"/>
          <w:sz w:val="22"/>
          <w:szCs w:val="22"/>
          <w:lang w:val="fr-CA"/>
        </w:rPr>
      </w:pPr>
    </w:p>
    <w:p w:rsidR="00C20458" w:rsidRDefault="00C20458" w:rsidP="00891618">
      <w:pPr>
        <w:widowControl w:val="0"/>
        <w:rPr>
          <w:snapToGrid w:val="0"/>
          <w:sz w:val="22"/>
          <w:szCs w:val="22"/>
          <w:lang w:val="fr-CA"/>
        </w:rPr>
      </w:pPr>
    </w:p>
    <w:p w:rsidR="00C20458" w:rsidRDefault="00C20458" w:rsidP="00891618">
      <w:pPr>
        <w:widowControl w:val="0"/>
        <w:rPr>
          <w:snapToGrid w:val="0"/>
          <w:sz w:val="22"/>
          <w:szCs w:val="22"/>
          <w:lang w:val="fr-CA"/>
        </w:rPr>
      </w:pPr>
    </w:p>
    <w:p w:rsidR="00C20458" w:rsidRDefault="00C20458" w:rsidP="00891618">
      <w:pPr>
        <w:widowControl w:val="0"/>
        <w:rPr>
          <w:snapToGrid w:val="0"/>
          <w:sz w:val="22"/>
          <w:szCs w:val="22"/>
          <w:lang w:val="fr-CA"/>
        </w:rPr>
      </w:pPr>
    </w:p>
    <w:p w:rsidR="00891618" w:rsidRPr="00D50647" w:rsidRDefault="00891618" w:rsidP="00891618">
      <w:pPr>
        <w:widowControl w:val="0"/>
        <w:rPr>
          <w:snapToGrid w:val="0"/>
          <w:sz w:val="22"/>
          <w:szCs w:val="22"/>
          <w:lang w:val="fr-CA"/>
        </w:rPr>
      </w:pPr>
    </w:p>
    <w:p w:rsidR="0096066D" w:rsidRPr="00D50647" w:rsidRDefault="0096066D" w:rsidP="00891618">
      <w:pPr>
        <w:rPr>
          <w:lang w:val="fr-CA"/>
        </w:rPr>
      </w:pPr>
    </w:p>
    <w:p w:rsidR="00453F91" w:rsidRPr="00D50647" w:rsidRDefault="00453F91" w:rsidP="008A3A69">
      <w:pPr>
        <w:widowControl w:val="0"/>
        <w:rPr>
          <w:b/>
          <w:snapToGrid w:val="0"/>
          <w:color w:val="FF0000"/>
          <w:sz w:val="22"/>
          <w:szCs w:val="22"/>
          <w:lang w:val="fr-CA"/>
        </w:rPr>
      </w:pPr>
    </w:p>
    <w:p w:rsidR="00453F91" w:rsidRPr="00D50647" w:rsidRDefault="00453F91" w:rsidP="008A3A69">
      <w:pPr>
        <w:widowControl w:val="0"/>
        <w:rPr>
          <w:b/>
          <w:snapToGrid w:val="0"/>
          <w:color w:val="FF0000"/>
          <w:sz w:val="22"/>
          <w:szCs w:val="22"/>
          <w:lang w:val="fr-CA"/>
        </w:rPr>
      </w:pPr>
    </w:p>
    <w:p w:rsidR="003A5A60" w:rsidRPr="00D50647" w:rsidRDefault="003A5A60" w:rsidP="00453F91">
      <w:pPr>
        <w:rPr>
          <w:lang w:val="fr-CA"/>
        </w:rPr>
      </w:pPr>
    </w:p>
    <w:sectPr w:rsidR="003A5A60" w:rsidRPr="00D50647" w:rsidSect="00453F91">
      <w:footerReference w:type="default" r:id="rId11"/>
      <w:pgSz w:w="12240" w:h="15840"/>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BA" w:rsidRDefault="000105BA">
      <w:r>
        <w:separator/>
      </w:r>
    </w:p>
  </w:endnote>
  <w:endnote w:type="continuationSeparator" w:id="0">
    <w:p w:rsidR="000105BA" w:rsidRDefault="000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1" w:rsidRDefault="00453F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53F91" w:rsidRDefault="00453F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1" w:rsidRDefault="00453F91">
    <w:pPr>
      <w:pStyle w:val="Footer"/>
      <w:jc w:val="right"/>
    </w:pPr>
  </w:p>
  <w:p w:rsidR="00453F91" w:rsidRDefault="00453F91">
    <w:pPr>
      <w:pStyle w:val="Footer"/>
      <w:jc w:val="right"/>
    </w:pPr>
  </w:p>
  <w:p w:rsidR="00453F91" w:rsidRDefault="00453F91" w:rsidP="00453F91">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1" w:rsidRDefault="00453F91" w:rsidP="00453F91">
    <w:pPr>
      <w:pStyle w:val="Footer"/>
      <w:jc w:val="right"/>
    </w:pPr>
  </w:p>
  <w:p w:rsidR="00453F91" w:rsidRDefault="00453F91" w:rsidP="00453F91">
    <w:pPr>
      <w:pStyle w:val="Footer"/>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1" w:rsidRDefault="00453F91">
    <w:pPr>
      <w:pStyle w:val="Footer"/>
      <w:jc w:val="right"/>
    </w:pPr>
    <w:r>
      <w:fldChar w:fldCharType="begin"/>
    </w:r>
    <w:r>
      <w:instrText xml:space="preserve"> PAGE   \* MERGEFORMAT </w:instrText>
    </w:r>
    <w:r>
      <w:fldChar w:fldCharType="separate"/>
    </w:r>
    <w:r w:rsidR="00C20458">
      <w:rPr>
        <w:noProof/>
      </w:rPr>
      <w:t>29</w:t>
    </w:r>
    <w:r>
      <w:fldChar w:fldCharType="end"/>
    </w:r>
  </w:p>
  <w:p w:rsidR="00453F91" w:rsidRDefault="00453F91" w:rsidP="00453F9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BA" w:rsidRDefault="000105BA">
      <w:r>
        <w:separator/>
      </w:r>
    </w:p>
  </w:footnote>
  <w:footnote w:type="continuationSeparator" w:id="0">
    <w:p w:rsidR="000105BA" w:rsidRDefault="00010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82"/>
    <w:multiLevelType w:val="multilevel"/>
    <w:tmpl w:val="F782E0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b/>
        <w:i w:val="0"/>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0A53F1"/>
    <w:multiLevelType w:val="hybridMultilevel"/>
    <w:tmpl w:val="A28E9CDC"/>
    <w:lvl w:ilvl="0" w:tplc="4972257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F9A4787"/>
    <w:multiLevelType w:val="singleLevel"/>
    <w:tmpl w:val="4470CCD6"/>
    <w:lvl w:ilvl="0">
      <w:start w:val="1"/>
      <w:numFmt w:val="lowerLetter"/>
      <w:lvlText w:val="(%1)"/>
      <w:lvlJc w:val="left"/>
      <w:pPr>
        <w:tabs>
          <w:tab w:val="num" w:pos="720"/>
        </w:tabs>
        <w:ind w:left="720" w:hanging="720"/>
      </w:pPr>
      <w:rPr>
        <w:rFonts w:hint="default"/>
      </w:rPr>
    </w:lvl>
  </w:abstractNum>
  <w:abstractNum w:abstractNumId="3">
    <w:nsid w:val="115B09C0"/>
    <w:multiLevelType w:val="singleLevel"/>
    <w:tmpl w:val="857A2416"/>
    <w:lvl w:ilvl="0">
      <w:start w:val="1"/>
      <w:numFmt w:val="lowerLetter"/>
      <w:lvlText w:val="(%1)"/>
      <w:lvlJc w:val="left"/>
      <w:pPr>
        <w:tabs>
          <w:tab w:val="num" w:pos="390"/>
        </w:tabs>
        <w:ind w:left="390" w:hanging="390"/>
      </w:pPr>
      <w:rPr>
        <w:rFonts w:hint="default"/>
      </w:rPr>
    </w:lvl>
  </w:abstractNum>
  <w:abstractNum w:abstractNumId="4">
    <w:nsid w:val="246E58F9"/>
    <w:multiLevelType w:val="hybridMultilevel"/>
    <w:tmpl w:val="CD480064"/>
    <w:lvl w:ilvl="0" w:tplc="748C94FA">
      <w:start w:val="1"/>
      <w:numFmt w:val="lowerLetter"/>
      <w:lvlText w:val="(%1)"/>
      <w:lvlJc w:val="left"/>
      <w:pPr>
        <w:ind w:left="720" w:hanging="360"/>
      </w:pPr>
      <w:rPr>
        <w:rFonts w:hint="default"/>
        <w:color w:val="auto"/>
        <w:u w:val="single"/>
        <w:lang w:val="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73678EB"/>
    <w:multiLevelType w:val="hybridMultilevel"/>
    <w:tmpl w:val="3B86073C"/>
    <w:lvl w:ilvl="0" w:tplc="488C9B04">
      <w:start w:val="4"/>
      <w:numFmt w:val="lowerLetter"/>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9B36120"/>
    <w:multiLevelType w:val="hybridMultilevel"/>
    <w:tmpl w:val="ADCA9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8E606B7"/>
    <w:multiLevelType w:val="hybridMultilevel"/>
    <w:tmpl w:val="76CCF0A8"/>
    <w:lvl w:ilvl="0" w:tplc="9BC0A07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493B0E84"/>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FDB408F"/>
    <w:multiLevelType w:val="hybridMultilevel"/>
    <w:tmpl w:val="E872E1F8"/>
    <w:lvl w:ilvl="0" w:tplc="A75AAA02">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0410EE5"/>
    <w:multiLevelType w:val="multilevel"/>
    <w:tmpl w:val="F782E0F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b/>
        <w:i w:val="0"/>
        <w:sz w:val="24"/>
        <w:szCs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1142523"/>
    <w:multiLevelType w:val="multilevel"/>
    <w:tmpl w:val="5D9A3E50"/>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556C4EF3"/>
    <w:multiLevelType w:val="multilevel"/>
    <w:tmpl w:val="93F0CADE"/>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56F24B43"/>
    <w:multiLevelType w:val="hybridMultilevel"/>
    <w:tmpl w:val="0C3A4AC6"/>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nsid w:val="5AF8283A"/>
    <w:multiLevelType w:val="hybridMultilevel"/>
    <w:tmpl w:val="3DD6B028"/>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BE23C0D"/>
    <w:multiLevelType w:val="singleLevel"/>
    <w:tmpl w:val="0638DFC8"/>
    <w:lvl w:ilvl="0">
      <w:start w:val="1"/>
      <w:numFmt w:val="decimal"/>
      <w:lvlText w:val="(%1)"/>
      <w:lvlJc w:val="left"/>
      <w:pPr>
        <w:tabs>
          <w:tab w:val="num" w:pos="405"/>
        </w:tabs>
        <w:ind w:left="405" w:hanging="405"/>
      </w:pPr>
      <w:rPr>
        <w:rFonts w:hint="default"/>
      </w:rPr>
    </w:lvl>
  </w:abstractNum>
  <w:abstractNum w:abstractNumId="16">
    <w:nsid w:val="600B63B6"/>
    <w:multiLevelType w:val="singleLevel"/>
    <w:tmpl w:val="2500C5F6"/>
    <w:lvl w:ilvl="0">
      <w:start w:val="1"/>
      <w:numFmt w:val="decimal"/>
      <w:lvlText w:val="(%1)"/>
      <w:lvlJc w:val="left"/>
      <w:pPr>
        <w:tabs>
          <w:tab w:val="num" w:pos="420"/>
        </w:tabs>
        <w:ind w:left="420" w:hanging="420"/>
      </w:pPr>
      <w:rPr>
        <w:rFonts w:hint="default"/>
      </w:rPr>
    </w:lvl>
  </w:abstractNum>
  <w:abstractNum w:abstractNumId="17">
    <w:nsid w:val="645C6327"/>
    <w:multiLevelType w:val="singleLevel"/>
    <w:tmpl w:val="2A34662E"/>
    <w:lvl w:ilvl="0">
      <w:start w:val="1"/>
      <w:numFmt w:val="decimal"/>
      <w:lvlText w:val="(%1)"/>
      <w:lvlJc w:val="left"/>
      <w:pPr>
        <w:tabs>
          <w:tab w:val="num" w:pos="795"/>
        </w:tabs>
        <w:ind w:left="795" w:hanging="405"/>
      </w:pPr>
      <w:rPr>
        <w:rFonts w:hint="default"/>
      </w:rPr>
    </w:lvl>
  </w:abstractNum>
  <w:abstractNum w:abstractNumId="18">
    <w:nsid w:val="77BB1954"/>
    <w:multiLevelType w:val="multilevel"/>
    <w:tmpl w:val="F38CFCCE"/>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sz w:val="24"/>
        <w:szCs w:val="24"/>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784531D9"/>
    <w:multiLevelType w:val="hybridMultilevel"/>
    <w:tmpl w:val="053AEAFA"/>
    <w:lvl w:ilvl="0" w:tplc="A2DC438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B92583B"/>
    <w:multiLevelType w:val="hybridMultilevel"/>
    <w:tmpl w:val="342E4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6"/>
  </w:num>
  <w:num w:numId="4">
    <w:abstractNumId w:val="7"/>
  </w:num>
  <w:num w:numId="5">
    <w:abstractNumId w:val="9"/>
  </w:num>
  <w:num w:numId="6">
    <w:abstractNumId w:val="12"/>
  </w:num>
  <w:num w:numId="7">
    <w:abstractNumId w:val="10"/>
  </w:num>
  <w:num w:numId="8">
    <w:abstractNumId w:val="0"/>
  </w:num>
  <w:num w:numId="9">
    <w:abstractNumId w:val="11"/>
  </w:num>
  <w:num w:numId="10">
    <w:abstractNumId w:val="5"/>
  </w:num>
  <w:num w:numId="11">
    <w:abstractNumId w:val="13"/>
  </w:num>
  <w:num w:numId="12">
    <w:abstractNumId w:val="8"/>
  </w:num>
  <w:num w:numId="13">
    <w:abstractNumId w:val="18"/>
  </w:num>
  <w:num w:numId="14">
    <w:abstractNumId w:val="4"/>
  </w:num>
  <w:num w:numId="15">
    <w:abstractNumId w:val="15"/>
  </w:num>
  <w:num w:numId="16">
    <w:abstractNumId w:val="3"/>
  </w:num>
  <w:num w:numId="17">
    <w:abstractNumId w:val="17"/>
  </w:num>
  <w:num w:numId="18">
    <w:abstractNumId w:val="1"/>
  </w:num>
  <w:num w:numId="19">
    <w:abstractNumId w:val="16"/>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5F"/>
    <w:rsid w:val="00006E29"/>
    <w:rsid w:val="000105BA"/>
    <w:rsid w:val="00021872"/>
    <w:rsid w:val="000405B9"/>
    <w:rsid w:val="000448DC"/>
    <w:rsid w:val="000677B0"/>
    <w:rsid w:val="000803DE"/>
    <w:rsid w:val="000B5A4B"/>
    <w:rsid w:val="000D4765"/>
    <w:rsid w:val="000F7539"/>
    <w:rsid w:val="00100CF1"/>
    <w:rsid w:val="00175FF8"/>
    <w:rsid w:val="001B5A5D"/>
    <w:rsid w:val="001C3BA1"/>
    <w:rsid w:val="001C5E4F"/>
    <w:rsid w:val="001F52B7"/>
    <w:rsid w:val="00205B5D"/>
    <w:rsid w:val="00212BF4"/>
    <w:rsid w:val="002134E0"/>
    <w:rsid w:val="00230DCA"/>
    <w:rsid w:val="00236CD8"/>
    <w:rsid w:val="00255C26"/>
    <w:rsid w:val="002868D7"/>
    <w:rsid w:val="002F7CC8"/>
    <w:rsid w:val="00341D51"/>
    <w:rsid w:val="00361583"/>
    <w:rsid w:val="00380229"/>
    <w:rsid w:val="00393054"/>
    <w:rsid w:val="003A5A60"/>
    <w:rsid w:val="003C01C5"/>
    <w:rsid w:val="00402931"/>
    <w:rsid w:val="004124E4"/>
    <w:rsid w:val="00413FE8"/>
    <w:rsid w:val="00432DD5"/>
    <w:rsid w:val="00433C86"/>
    <w:rsid w:val="00441BCD"/>
    <w:rsid w:val="00447BA2"/>
    <w:rsid w:val="00453F91"/>
    <w:rsid w:val="004639D1"/>
    <w:rsid w:val="00480CB0"/>
    <w:rsid w:val="004B4646"/>
    <w:rsid w:val="004C17FB"/>
    <w:rsid w:val="00545030"/>
    <w:rsid w:val="00571C86"/>
    <w:rsid w:val="00591A82"/>
    <w:rsid w:val="005C423D"/>
    <w:rsid w:val="005C4869"/>
    <w:rsid w:val="006208E7"/>
    <w:rsid w:val="00622504"/>
    <w:rsid w:val="006816EF"/>
    <w:rsid w:val="00686B90"/>
    <w:rsid w:val="00695E5E"/>
    <w:rsid w:val="006966DA"/>
    <w:rsid w:val="006A7BDE"/>
    <w:rsid w:val="006E1E6D"/>
    <w:rsid w:val="006E693E"/>
    <w:rsid w:val="006F2343"/>
    <w:rsid w:val="0070338C"/>
    <w:rsid w:val="00710FCA"/>
    <w:rsid w:val="0073406F"/>
    <w:rsid w:val="00761C44"/>
    <w:rsid w:val="00772723"/>
    <w:rsid w:val="00777D1B"/>
    <w:rsid w:val="007A6C54"/>
    <w:rsid w:val="007D350B"/>
    <w:rsid w:val="008012EC"/>
    <w:rsid w:val="00802AEE"/>
    <w:rsid w:val="00834F48"/>
    <w:rsid w:val="008442E8"/>
    <w:rsid w:val="00856F91"/>
    <w:rsid w:val="00883418"/>
    <w:rsid w:val="00883722"/>
    <w:rsid w:val="00891618"/>
    <w:rsid w:val="008A3A69"/>
    <w:rsid w:val="008D2AE3"/>
    <w:rsid w:val="008D78C4"/>
    <w:rsid w:val="008F2B0D"/>
    <w:rsid w:val="0096066D"/>
    <w:rsid w:val="00987BBF"/>
    <w:rsid w:val="009C64B9"/>
    <w:rsid w:val="009E75A4"/>
    <w:rsid w:val="00A15EE4"/>
    <w:rsid w:val="00A216DD"/>
    <w:rsid w:val="00A223F0"/>
    <w:rsid w:val="00A30822"/>
    <w:rsid w:val="00A5463C"/>
    <w:rsid w:val="00A6051F"/>
    <w:rsid w:val="00AF4D1C"/>
    <w:rsid w:val="00B73054"/>
    <w:rsid w:val="00B77D58"/>
    <w:rsid w:val="00B959EB"/>
    <w:rsid w:val="00BB75F2"/>
    <w:rsid w:val="00BE2774"/>
    <w:rsid w:val="00C03253"/>
    <w:rsid w:val="00C20458"/>
    <w:rsid w:val="00C2316B"/>
    <w:rsid w:val="00C61C03"/>
    <w:rsid w:val="00D14D46"/>
    <w:rsid w:val="00D206B1"/>
    <w:rsid w:val="00D2078F"/>
    <w:rsid w:val="00D4280E"/>
    <w:rsid w:val="00D50647"/>
    <w:rsid w:val="00D9025C"/>
    <w:rsid w:val="00DF33A2"/>
    <w:rsid w:val="00E804C7"/>
    <w:rsid w:val="00EA22BA"/>
    <w:rsid w:val="00EF585F"/>
    <w:rsid w:val="00F268BC"/>
    <w:rsid w:val="00F71A68"/>
    <w:rsid w:val="00F934CD"/>
    <w:rsid w:val="00FB5842"/>
    <w:rsid w:val="00FC06BC"/>
    <w:rsid w:val="00FE182F"/>
    <w:rsid w:val="00FF1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5F"/>
    <w:rPr>
      <w:rFonts w:eastAsia="Times New Roman"/>
      <w:lang w:val="en-US"/>
    </w:rPr>
  </w:style>
  <w:style w:type="paragraph" w:styleId="Heading1">
    <w:name w:val="heading 1"/>
    <w:basedOn w:val="Normal"/>
    <w:next w:val="Normal"/>
    <w:link w:val="Heading1Char"/>
    <w:qFormat/>
    <w:rsid w:val="00EF585F"/>
    <w:pPr>
      <w:keepNext/>
      <w:widowControl w:val="0"/>
      <w:jc w:val="center"/>
      <w:outlineLvl w:val="0"/>
    </w:pPr>
    <w:rPr>
      <w:snapToGrid w:val="0"/>
      <w:sz w:val="24"/>
    </w:rPr>
  </w:style>
  <w:style w:type="paragraph" w:styleId="Heading2">
    <w:name w:val="heading 2"/>
    <w:basedOn w:val="Normal"/>
    <w:next w:val="Normal"/>
    <w:link w:val="Heading2Char"/>
    <w:qFormat/>
    <w:rsid w:val="00EF585F"/>
    <w:pPr>
      <w:keepNext/>
      <w:widowControl w:val="0"/>
      <w:outlineLvl w:val="1"/>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85F"/>
    <w:rPr>
      <w:rFonts w:eastAsia="Times New Roman"/>
      <w:snapToGrid w:val="0"/>
      <w:sz w:val="24"/>
      <w:lang w:val="en-US"/>
    </w:rPr>
  </w:style>
  <w:style w:type="character" w:customStyle="1" w:styleId="Heading2Char">
    <w:name w:val="Heading 2 Char"/>
    <w:basedOn w:val="DefaultParagraphFont"/>
    <w:link w:val="Heading2"/>
    <w:rsid w:val="00EF585F"/>
    <w:rPr>
      <w:rFonts w:eastAsia="Times New Roman"/>
      <w:b/>
      <w:snapToGrid w:val="0"/>
      <w:sz w:val="24"/>
      <w:u w:val="single"/>
      <w:lang w:val="en-US"/>
    </w:rPr>
  </w:style>
  <w:style w:type="paragraph" w:styleId="BodyText">
    <w:name w:val="Body Text"/>
    <w:basedOn w:val="Normal"/>
    <w:link w:val="BodyTextChar"/>
    <w:semiHidden/>
    <w:rsid w:val="00EF585F"/>
    <w:pPr>
      <w:widowControl w:val="0"/>
    </w:pPr>
    <w:rPr>
      <w:snapToGrid w:val="0"/>
      <w:sz w:val="24"/>
    </w:rPr>
  </w:style>
  <w:style w:type="character" w:customStyle="1" w:styleId="BodyTextChar">
    <w:name w:val="Body Text Char"/>
    <w:basedOn w:val="DefaultParagraphFont"/>
    <w:link w:val="BodyText"/>
    <w:semiHidden/>
    <w:rsid w:val="00EF585F"/>
    <w:rPr>
      <w:rFonts w:eastAsia="Times New Roman"/>
      <w:snapToGrid w:val="0"/>
      <w:sz w:val="24"/>
      <w:lang w:val="en-US"/>
    </w:rPr>
  </w:style>
  <w:style w:type="paragraph" w:styleId="Footer">
    <w:name w:val="footer"/>
    <w:basedOn w:val="Normal"/>
    <w:link w:val="FooterChar"/>
    <w:uiPriority w:val="99"/>
    <w:rsid w:val="00EF585F"/>
    <w:pPr>
      <w:tabs>
        <w:tab w:val="center" w:pos="4320"/>
        <w:tab w:val="right" w:pos="8640"/>
      </w:tabs>
    </w:pPr>
  </w:style>
  <w:style w:type="character" w:customStyle="1" w:styleId="FooterChar">
    <w:name w:val="Footer Char"/>
    <w:basedOn w:val="DefaultParagraphFont"/>
    <w:link w:val="Footer"/>
    <w:uiPriority w:val="99"/>
    <w:rsid w:val="00EF585F"/>
    <w:rPr>
      <w:rFonts w:eastAsia="Times New Roman"/>
      <w:lang w:val="en-US"/>
    </w:rPr>
  </w:style>
  <w:style w:type="character" w:styleId="PageNumber">
    <w:name w:val="page number"/>
    <w:basedOn w:val="DefaultParagraphFont"/>
    <w:semiHidden/>
    <w:rsid w:val="00EF585F"/>
  </w:style>
  <w:style w:type="paragraph" w:styleId="Title">
    <w:name w:val="Title"/>
    <w:basedOn w:val="Normal"/>
    <w:link w:val="TitleChar"/>
    <w:qFormat/>
    <w:rsid w:val="00EF585F"/>
    <w:pPr>
      <w:widowControl w:val="0"/>
      <w:jc w:val="center"/>
    </w:pPr>
    <w:rPr>
      <w:rFonts w:ascii="CG Times" w:hAnsi="CG Times"/>
      <w:b/>
      <w:i/>
      <w:snapToGrid w:val="0"/>
      <w:sz w:val="44"/>
    </w:rPr>
  </w:style>
  <w:style w:type="character" w:customStyle="1" w:styleId="TitleChar">
    <w:name w:val="Title Char"/>
    <w:basedOn w:val="DefaultParagraphFont"/>
    <w:link w:val="Title"/>
    <w:rsid w:val="00EF585F"/>
    <w:rPr>
      <w:rFonts w:ascii="CG Times" w:eastAsia="Times New Roman" w:hAnsi="CG Times"/>
      <w:b/>
      <w:i/>
      <w:snapToGrid w:val="0"/>
      <w:sz w:val="44"/>
      <w:lang w:val="en-US"/>
    </w:rPr>
  </w:style>
  <w:style w:type="paragraph" w:styleId="Subtitle">
    <w:name w:val="Subtitle"/>
    <w:basedOn w:val="Normal"/>
    <w:link w:val="SubtitleChar"/>
    <w:qFormat/>
    <w:rsid w:val="00EF585F"/>
    <w:pPr>
      <w:widowControl w:val="0"/>
      <w:jc w:val="center"/>
    </w:pPr>
    <w:rPr>
      <w:rFonts w:ascii="CG Times" w:hAnsi="CG Times"/>
      <w:b/>
      <w:i/>
      <w:snapToGrid w:val="0"/>
      <w:sz w:val="44"/>
    </w:rPr>
  </w:style>
  <w:style w:type="character" w:customStyle="1" w:styleId="SubtitleChar">
    <w:name w:val="Subtitle Char"/>
    <w:basedOn w:val="DefaultParagraphFont"/>
    <w:link w:val="Subtitle"/>
    <w:rsid w:val="00EF585F"/>
    <w:rPr>
      <w:rFonts w:ascii="CG Times" w:eastAsia="Times New Roman" w:hAnsi="CG Times"/>
      <w:b/>
      <w:i/>
      <w:snapToGrid w:val="0"/>
      <w:sz w:val="44"/>
      <w:lang w:val="en-US"/>
    </w:rPr>
  </w:style>
  <w:style w:type="paragraph" w:styleId="ListParagraph">
    <w:name w:val="List Paragraph"/>
    <w:basedOn w:val="Normal"/>
    <w:uiPriority w:val="99"/>
    <w:qFormat/>
    <w:rsid w:val="00EF585F"/>
    <w:pPr>
      <w:spacing w:after="200" w:line="276" w:lineRule="auto"/>
      <w:ind w:left="720"/>
      <w:contextualSpacing/>
    </w:pPr>
    <w:rPr>
      <w:rFonts w:ascii="Calibri" w:eastAsia="Calibri" w:hAnsi="Calibri"/>
      <w:sz w:val="22"/>
      <w:szCs w:val="22"/>
      <w:lang w:val="en-CA"/>
    </w:rPr>
  </w:style>
  <w:style w:type="table" w:styleId="TableGrid">
    <w:name w:val="Table Grid"/>
    <w:basedOn w:val="TableNormal"/>
    <w:uiPriority w:val="59"/>
    <w:rsid w:val="0045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F8"/>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5F"/>
    <w:rPr>
      <w:rFonts w:eastAsia="Times New Roman"/>
      <w:lang w:val="en-US"/>
    </w:rPr>
  </w:style>
  <w:style w:type="paragraph" w:styleId="Heading1">
    <w:name w:val="heading 1"/>
    <w:basedOn w:val="Normal"/>
    <w:next w:val="Normal"/>
    <w:link w:val="Heading1Char"/>
    <w:qFormat/>
    <w:rsid w:val="00EF585F"/>
    <w:pPr>
      <w:keepNext/>
      <w:widowControl w:val="0"/>
      <w:jc w:val="center"/>
      <w:outlineLvl w:val="0"/>
    </w:pPr>
    <w:rPr>
      <w:snapToGrid w:val="0"/>
      <w:sz w:val="24"/>
    </w:rPr>
  </w:style>
  <w:style w:type="paragraph" w:styleId="Heading2">
    <w:name w:val="heading 2"/>
    <w:basedOn w:val="Normal"/>
    <w:next w:val="Normal"/>
    <w:link w:val="Heading2Char"/>
    <w:qFormat/>
    <w:rsid w:val="00EF585F"/>
    <w:pPr>
      <w:keepNext/>
      <w:widowControl w:val="0"/>
      <w:outlineLvl w:val="1"/>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85F"/>
    <w:rPr>
      <w:rFonts w:eastAsia="Times New Roman"/>
      <w:snapToGrid w:val="0"/>
      <w:sz w:val="24"/>
      <w:lang w:val="en-US"/>
    </w:rPr>
  </w:style>
  <w:style w:type="character" w:customStyle="1" w:styleId="Heading2Char">
    <w:name w:val="Heading 2 Char"/>
    <w:basedOn w:val="DefaultParagraphFont"/>
    <w:link w:val="Heading2"/>
    <w:rsid w:val="00EF585F"/>
    <w:rPr>
      <w:rFonts w:eastAsia="Times New Roman"/>
      <w:b/>
      <w:snapToGrid w:val="0"/>
      <w:sz w:val="24"/>
      <w:u w:val="single"/>
      <w:lang w:val="en-US"/>
    </w:rPr>
  </w:style>
  <w:style w:type="paragraph" w:styleId="BodyText">
    <w:name w:val="Body Text"/>
    <w:basedOn w:val="Normal"/>
    <w:link w:val="BodyTextChar"/>
    <w:semiHidden/>
    <w:rsid w:val="00EF585F"/>
    <w:pPr>
      <w:widowControl w:val="0"/>
    </w:pPr>
    <w:rPr>
      <w:snapToGrid w:val="0"/>
      <w:sz w:val="24"/>
    </w:rPr>
  </w:style>
  <w:style w:type="character" w:customStyle="1" w:styleId="BodyTextChar">
    <w:name w:val="Body Text Char"/>
    <w:basedOn w:val="DefaultParagraphFont"/>
    <w:link w:val="BodyText"/>
    <w:semiHidden/>
    <w:rsid w:val="00EF585F"/>
    <w:rPr>
      <w:rFonts w:eastAsia="Times New Roman"/>
      <w:snapToGrid w:val="0"/>
      <w:sz w:val="24"/>
      <w:lang w:val="en-US"/>
    </w:rPr>
  </w:style>
  <w:style w:type="paragraph" w:styleId="Footer">
    <w:name w:val="footer"/>
    <w:basedOn w:val="Normal"/>
    <w:link w:val="FooterChar"/>
    <w:uiPriority w:val="99"/>
    <w:rsid w:val="00EF585F"/>
    <w:pPr>
      <w:tabs>
        <w:tab w:val="center" w:pos="4320"/>
        <w:tab w:val="right" w:pos="8640"/>
      </w:tabs>
    </w:pPr>
  </w:style>
  <w:style w:type="character" w:customStyle="1" w:styleId="FooterChar">
    <w:name w:val="Footer Char"/>
    <w:basedOn w:val="DefaultParagraphFont"/>
    <w:link w:val="Footer"/>
    <w:uiPriority w:val="99"/>
    <w:rsid w:val="00EF585F"/>
    <w:rPr>
      <w:rFonts w:eastAsia="Times New Roman"/>
      <w:lang w:val="en-US"/>
    </w:rPr>
  </w:style>
  <w:style w:type="character" w:styleId="PageNumber">
    <w:name w:val="page number"/>
    <w:basedOn w:val="DefaultParagraphFont"/>
    <w:semiHidden/>
    <w:rsid w:val="00EF585F"/>
  </w:style>
  <w:style w:type="paragraph" w:styleId="Title">
    <w:name w:val="Title"/>
    <w:basedOn w:val="Normal"/>
    <w:link w:val="TitleChar"/>
    <w:qFormat/>
    <w:rsid w:val="00EF585F"/>
    <w:pPr>
      <w:widowControl w:val="0"/>
      <w:jc w:val="center"/>
    </w:pPr>
    <w:rPr>
      <w:rFonts w:ascii="CG Times" w:hAnsi="CG Times"/>
      <w:b/>
      <w:i/>
      <w:snapToGrid w:val="0"/>
      <w:sz w:val="44"/>
    </w:rPr>
  </w:style>
  <w:style w:type="character" w:customStyle="1" w:styleId="TitleChar">
    <w:name w:val="Title Char"/>
    <w:basedOn w:val="DefaultParagraphFont"/>
    <w:link w:val="Title"/>
    <w:rsid w:val="00EF585F"/>
    <w:rPr>
      <w:rFonts w:ascii="CG Times" w:eastAsia="Times New Roman" w:hAnsi="CG Times"/>
      <w:b/>
      <w:i/>
      <w:snapToGrid w:val="0"/>
      <w:sz w:val="44"/>
      <w:lang w:val="en-US"/>
    </w:rPr>
  </w:style>
  <w:style w:type="paragraph" w:styleId="Subtitle">
    <w:name w:val="Subtitle"/>
    <w:basedOn w:val="Normal"/>
    <w:link w:val="SubtitleChar"/>
    <w:qFormat/>
    <w:rsid w:val="00EF585F"/>
    <w:pPr>
      <w:widowControl w:val="0"/>
      <w:jc w:val="center"/>
    </w:pPr>
    <w:rPr>
      <w:rFonts w:ascii="CG Times" w:hAnsi="CG Times"/>
      <w:b/>
      <w:i/>
      <w:snapToGrid w:val="0"/>
      <w:sz w:val="44"/>
    </w:rPr>
  </w:style>
  <w:style w:type="character" w:customStyle="1" w:styleId="SubtitleChar">
    <w:name w:val="Subtitle Char"/>
    <w:basedOn w:val="DefaultParagraphFont"/>
    <w:link w:val="Subtitle"/>
    <w:rsid w:val="00EF585F"/>
    <w:rPr>
      <w:rFonts w:ascii="CG Times" w:eastAsia="Times New Roman" w:hAnsi="CG Times"/>
      <w:b/>
      <w:i/>
      <w:snapToGrid w:val="0"/>
      <w:sz w:val="44"/>
      <w:lang w:val="en-US"/>
    </w:rPr>
  </w:style>
  <w:style w:type="paragraph" w:styleId="ListParagraph">
    <w:name w:val="List Paragraph"/>
    <w:basedOn w:val="Normal"/>
    <w:uiPriority w:val="99"/>
    <w:qFormat/>
    <w:rsid w:val="00EF585F"/>
    <w:pPr>
      <w:spacing w:after="200" w:line="276" w:lineRule="auto"/>
      <w:ind w:left="720"/>
      <w:contextualSpacing/>
    </w:pPr>
    <w:rPr>
      <w:rFonts w:ascii="Calibri" w:eastAsia="Calibri" w:hAnsi="Calibri"/>
      <w:sz w:val="22"/>
      <w:szCs w:val="22"/>
      <w:lang w:val="en-CA"/>
    </w:rPr>
  </w:style>
  <w:style w:type="table" w:styleId="TableGrid">
    <w:name w:val="Table Grid"/>
    <w:basedOn w:val="TableNormal"/>
    <w:uiPriority w:val="59"/>
    <w:rsid w:val="0045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F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34</Pages>
  <Words>9907</Words>
  <Characters>56476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CUPE 963</Company>
  <LinksUpToDate>false</LinksUpToDate>
  <CharactersWithSpaces>66251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cp:lastModifiedBy>
  <cp:revision>5</cp:revision>
  <cp:lastPrinted>2016-08-15T19:01:00Z</cp:lastPrinted>
  <dcterms:created xsi:type="dcterms:W3CDTF">2016-08-15T18:58:00Z</dcterms:created>
  <dcterms:modified xsi:type="dcterms:W3CDTF">2016-08-18T00:55:00Z</dcterms:modified>
</cp:coreProperties>
</file>